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1CF3B" w14:textId="77777777" w:rsidR="00AA01E2" w:rsidRDefault="00AA01E2" w:rsidP="00AA01E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9F7C9C0" w14:textId="77777777" w:rsidR="00AA01E2" w:rsidRDefault="00AA01E2" w:rsidP="00C62CA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20390E1" w14:textId="77777777" w:rsidR="00C62CA5" w:rsidRPr="0057684D" w:rsidRDefault="00C62CA5" w:rsidP="00C62CA5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7684D">
        <w:rPr>
          <w:rFonts w:ascii="Corbel" w:hAnsi="Corbel"/>
          <w:b/>
          <w:smallCaps/>
          <w:sz w:val="24"/>
          <w:szCs w:val="24"/>
        </w:rPr>
        <w:t>SYLABUS</w:t>
      </w:r>
    </w:p>
    <w:p w14:paraId="0DDA088B" w14:textId="1A1D0504" w:rsidR="00C62CA5" w:rsidRPr="0057684D" w:rsidRDefault="00C62CA5" w:rsidP="00C62CA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7684D">
        <w:rPr>
          <w:rFonts w:ascii="Corbel" w:hAnsi="Corbel"/>
          <w:b/>
          <w:smallCaps/>
          <w:sz w:val="24"/>
          <w:szCs w:val="24"/>
        </w:rPr>
        <w:t>dotyczy cyklu kształcenia 202</w:t>
      </w:r>
      <w:r w:rsidR="00D14761">
        <w:rPr>
          <w:rFonts w:ascii="Corbel" w:hAnsi="Corbel"/>
          <w:b/>
          <w:smallCaps/>
          <w:sz w:val="24"/>
          <w:szCs w:val="24"/>
        </w:rPr>
        <w:t>6</w:t>
      </w:r>
      <w:r w:rsidRPr="0057684D">
        <w:rPr>
          <w:rFonts w:ascii="Corbel" w:hAnsi="Corbel"/>
          <w:b/>
          <w:smallCaps/>
          <w:sz w:val="24"/>
          <w:szCs w:val="24"/>
        </w:rPr>
        <w:t>-20</w:t>
      </w:r>
      <w:r w:rsidR="0003376A">
        <w:rPr>
          <w:rFonts w:ascii="Corbel" w:hAnsi="Corbel"/>
          <w:b/>
          <w:smallCaps/>
          <w:sz w:val="24"/>
          <w:szCs w:val="24"/>
        </w:rPr>
        <w:t>3</w:t>
      </w:r>
      <w:r w:rsidR="00D14761">
        <w:rPr>
          <w:rFonts w:ascii="Corbel" w:hAnsi="Corbel"/>
          <w:b/>
          <w:smallCaps/>
          <w:sz w:val="24"/>
          <w:szCs w:val="24"/>
        </w:rPr>
        <w:t>1</w:t>
      </w:r>
      <w:r w:rsidRPr="0057684D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45C11BA5" w14:textId="77777777" w:rsidR="00D14761" w:rsidRPr="00033865" w:rsidRDefault="00D14761" w:rsidP="00D14761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33865">
        <w:rPr>
          <w:rFonts w:ascii="Corbel" w:hAnsi="Corbel"/>
          <w:sz w:val="24"/>
          <w:szCs w:val="24"/>
        </w:rPr>
        <w:t xml:space="preserve">Rok akademicki  </w:t>
      </w:r>
      <w:r w:rsidRPr="00033865">
        <w:rPr>
          <w:rFonts w:ascii="Corbel" w:hAnsi="Corbel"/>
          <w:b/>
          <w:bCs/>
          <w:sz w:val="24"/>
          <w:szCs w:val="24"/>
        </w:rPr>
        <w:t>2026/2027 i 2027/28 i 2028/2029 i 2029/2030 i 2030/2031</w:t>
      </w:r>
    </w:p>
    <w:p w14:paraId="1C4E5539" w14:textId="77777777" w:rsidR="00D14761" w:rsidRPr="009239EB" w:rsidRDefault="00D14761" w:rsidP="00D14761">
      <w:pPr>
        <w:spacing w:after="0" w:line="240" w:lineRule="exact"/>
        <w:rPr>
          <w:rFonts w:ascii="Corbel" w:hAnsi="Corbel"/>
          <w:sz w:val="24"/>
          <w:szCs w:val="24"/>
        </w:rPr>
      </w:pPr>
    </w:p>
    <w:p w14:paraId="41E6E518" w14:textId="77777777" w:rsidR="00C62CA5" w:rsidRPr="0057684D" w:rsidRDefault="00C62CA5" w:rsidP="00C62CA5">
      <w:pPr>
        <w:spacing w:after="0" w:line="240" w:lineRule="auto"/>
        <w:rPr>
          <w:rFonts w:ascii="Corbel" w:hAnsi="Corbel"/>
          <w:sz w:val="24"/>
          <w:szCs w:val="24"/>
        </w:rPr>
      </w:pPr>
    </w:p>
    <w:p w14:paraId="51EF96D2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7684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62CA5" w:rsidRPr="0057684D" w14:paraId="61E82C31" w14:textId="77777777" w:rsidTr="008259BF">
        <w:tc>
          <w:tcPr>
            <w:tcW w:w="2694" w:type="dxa"/>
            <w:vAlign w:val="center"/>
          </w:tcPr>
          <w:p w14:paraId="6F79D811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06305F4" w14:textId="52707E39" w:rsidR="00C62CA5" w:rsidRPr="0057684D" w:rsidRDefault="0003376A" w:rsidP="0003376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C62CA5" w:rsidRPr="0057684D">
              <w:rPr>
                <w:rFonts w:ascii="Corbel" w:hAnsi="Corbel"/>
                <w:sz w:val="24"/>
                <w:szCs w:val="24"/>
              </w:rPr>
              <w:t>eoretyczne podstawy wychowania</w:t>
            </w:r>
          </w:p>
        </w:tc>
      </w:tr>
      <w:tr w:rsidR="00C62CA5" w:rsidRPr="0057684D" w14:paraId="57BF93A3" w14:textId="77777777" w:rsidTr="008259BF">
        <w:tc>
          <w:tcPr>
            <w:tcW w:w="2694" w:type="dxa"/>
            <w:vAlign w:val="center"/>
          </w:tcPr>
          <w:p w14:paraId="22F449BD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0BDADC2" w14:textId="77777777" w:rsidR="00C62CA5" w:rsidRPr="0057684D" w:rsidRDefault="00C62CA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C62CA5" w:rsidRPr="0057684D" w14:paraId="4232A7E6" w14:textId="77777777" w:rsidTr="008259BF">
        <w:tc>
          <w:tcPr>
            <w:tcW w:w="2694" w:type="dxa"/>
            <w:vAlign w:val="center"/>
          </w:tcPr>
          <w:p w14:paraId="6B8FBBD7" w14:textId="77777777" w:rsidR="00C62CA5" w:rsidRPr="0057684D" w:rsidRDefault="00C62CA5" w:rsidP="008259BF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42608F7" w14:textId="69E3F9D6" w:rsidR="00C62CA5" w:rsidRPr="0057684D" w:rsidRDefault="0003376A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3376A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62CA5" w:rsidRPr="0057684D" w14:paraId="60CF1728" w14:textId="77777777" w:rsidTr="008259BF">
        <w:tc>
          <w:tcPr>
            <w:tcW w:w="2694" w:type="dxa"/>
            <w:vAlign w:val="center"/>
          </w:tcPr>
          <w:p w14:paraId="2C5FF6ED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90A9CD" w14:textId="77777777" w:rsidR="00C62CA5" w:rsidRPr="0057684D" w:rsidRDefault="00C62CA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62CA5" w:rsidRPr="0057684D" w14:paraId="7C0FB656" w14:textId="77777777" w:rsidTr="008259BF">
        <w:tc>
          <w:tcPr>
            <w:tcW w:w="2694" w:type="dxa"/>
            <w:vAlign w:val="center"/>
          </w:tcPr>
          <w:p w14:paraId="03B832C6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809638" w14:textId="326EF9A5" w:rsidR="00C62CA5" w:rsidRPr="0057684D" w:rsidRDefault="0003376A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62CA5" w:rsidRPr="0057684D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C62CA5" w:rsidRPr="0057684D" w14:paraId="5AFD30B4" w14:textId="77777777" w:rsidTr="008259BF">
        <w:tc>
          <w:tcPr>
            <w:tcW w:w="2694" w:type="dxa"/>
            <w:vAlign w:val="center"/>
          </w:tcPr>
          <w:p w14:paraId="01D2F2D6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BABD4F" w14:textId="77777777" w:rsidR="00C62CA5" w:rsidRPr="0057684D" w:rsidRDefault="00C62CA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62CA5" w:rsidRPr="0057684D" w14:paraId="08CC093A" w14:textId="77777777" w:rsidTr="008259BF">
        <w:tc>
          <w:tcPr>
            <w:tcW w:w="2694" w:type="dxa"/>
            <w:vAlign w:val="center"/>
          </w:tcPr>
          <w:p w14:paraId="3E42524A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5BC61D" w14:textId="119BBB91" w:rsidR="00C62CA5" w:rsidRPr="0057684D" w:rsidRDefault="00D147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62CA5" w:rsidRPr="0057684D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C62CA5" w:rsidRPr="0057684D" w14:paraId="2F780ED2" w14:textId="77777777" w:rsidTr="008259BF">
        <w:tc>
          <w:tcPr>
            <w:tcW w:w="2694" w:type="dxa"/>
            <w:vAlign w:val="center"/>
          </w:tcPr>
          <w:p w14:paraId="168A9C83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EA30808" w14:textId="6476F040" w:rsidR="00C62CA5" w:rsidRPr="0057684D" w:rsidRDefault="00D14761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3376A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C62CA5" w:rsidRPr="0057684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3B157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C62CA5" w:rsidRPr="0057684D" w14:paraId="23E441E5" w14:textId="77777777" w:rsidTr="008259BF">
        <w:tc>
          <w:tcPr>
            <w:tcW w:w="2694" w:type="dxa"/>
            <w:vAlign w:val="center"/>
          </w:tcPr>
          <w:p w14:paraId="2BDD680E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7EDABCA" w14:textId="77777777" w:rsidR="00C62CA5" w:rsidRPr="0057684D" w:rsidRDefault="00C62CA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sz w:val="24"/>
                <w:szCs w:val="24"/>
              </w:rPr>
              <w:t>I rok, 1semestr</w:t>
            </w:r>
          </w:p>
        </w:tc>
      </w:tr>
      <w:tr w:rsidR="00C62CA5" w:rsidRPr="0057684D" w14:paraId="70D554A5" w14:textId="77777777" w:rsidTr="008259BF">
        <w:tc>
          <w:tcPr>
            <w:tcW w:w="2694" w:type="dxa"/>
            <w:vAlign w:val="center"/>
          </w:tcPr>
          <w:p w14:paraId="06C0BC0C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FAC146" w14:textId="77777777" w:rsidR="00C62CA5" w:rsidRPr="0057684D" w:rsidRDefault="00C62CA5" w:rsidP="00E921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Moduł B. Przygotowanie psychologiczno-pedagogiczne, Moduł B2. Ogólne przygotowanie pedagogiczne </w:t>
            </w:r>
          </w:p>
        </w:tc>
      </w:tr>
      <w:tr w:rsidR="00C62CA5" w:rsidRPr="0057684D" w14:paraId="6E413361" w14:textId="77777777" w:rsidTr="008259BF">
        <w:tc>
          <w:tcPr>
            <w:tcW w:w="2694" w:type="dxa"/>
            <w:vAlign w:val="center"/>
          </w:tcPr>
          <w:p w14:paraId="431D4350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AC3A30" w14:textId="77777777" w:rsidR="00C62CA5" w:rsidRPr="0057684D" w:rsidRDefault="00C62CA5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684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C62CA5" w:rsidRPr="0057684D" w14:paraId="1ECA91AD" w14:textId="77777777" w:rsidTr="008259BF">
        <w:tc>
          <w:tcPr>
            <w:tcW w:w="2694" w:type="dxa"/>
            <w:vAlign w:val="center"/>
          </w:tcPr>
          <w:p w14:paraId="565CF850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AEFA71" w14:textId="763EB6BE" w:rsidR="00C62CA5" w:rsidRPr="0057684D" w:rsidRDefault="004D3536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C62CA5" w:rsidRPr="0057684D" w14:paraId="7D65D91C" w14:textId="77777777" w:rsidTr="008259BF">
        <w:tc>
          <w:tcPr>
            <w:tcW w:w="2694" w:type="dxa"/>
            <w:vAlign w:val="center"/>
          </w:tcPr>
          <w:p w14:paraId="5C435E68" w14:textId="77777777" w:rsidR="00C62CA5" w:rsidRPr="0057684D" w:rsidRDefault="00C62CA5" w:rsidP="008259BF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899D57" w14:textId="187ABF93" w:rsidR="00C62CA5" w:rsidRPr="0057684D" w:rsidRDefault="004D3536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</w:tbl>
    <w:p w14:paraId="47470474" w14:textId="77777777" w:rsidR="00C62CA5" w:rsidRPr="0057684D" w:rsidRDefault="00C62CA5" w:rsidP="00C62CA5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57684D">
        <w:rPr>
          <w:rFonts w:ascii="Corbel" w:hAnsi="Corbel"/>
          <w:sz w:val="24"/>
          <w:szCs w:val="24"/>
        </w:rPr>
        <w:t xml:space="preserve">* </w:t>
      </w:r>
      <w:r w:rsidRPr="0057684D">
        <w:rPr>
          <w:rFonts w:ascii="Corbel" w:hAnsi="Corbel"/>
          <w:i/>
          <w:sz w:val="24"/>
          <w:szCs w:val="24"/>
        </w:rPr>
        <w:t>-opcjonalni</w:t>
      </w:r>
      <w:r w:rsidRPr="0057684D">
        <w:rPr>
          <w:rFonts w:ascii="Corbel" w:hAnsi="Corbel"/>
          <w:sz w:val="24"/>
          <w:szCs w:val="24"/>
        </w:rPr>
        <w:t>e,</w:t>
      </w:r>
      <w:r w:rsidRPr="0057684D">
        <w:rPr>
          <w:rFonts w:ascii="Corbel" w:hAnsi="Corbel"/>
          <w:i/>
          <w:sz w:val="24"/>
          <w:szCs w:val="24"/>
        </w:rPr>
        <w:t xml:space="preserve"> zgodnie z ustaleniami w Jednostce</w:t>
      </w:r>
    </w:p>
    <w:p w14:paraId="0A82A498" w14:textId="77777777" w:rsidR="00C62CA5" w:rsidRPr="0057684D" w:rsidRDefault="00C62CA5" w:rsidP="00C62CA5">
      <w:pPr>
        <w:pStyle w:val="Podpunkty"/>
        <w:rPr>
          <w:rFonts w:ascii="Corbel" w:hAnsi="Corbel"/>
          <w:sz w:val="24"/>
          <w:szCs w:val="24"/>
        </w:rPr>
      </w:pPr>
    </w:p>
    <w:p w14:paraId="50F11583" w14:textId="77777777" w:rsidR="00C62CA5" w:rsidRPr="0057684D" w:rsidRDefault="00C62CA5" w:rsidP="00C62CA5">
      <w:pPr>
        <w:pStyle w:val="Podpunkty"/>
        <w:spacing w:after="0" w:line="240" w:lineRule="auto"/>
        <w:ind w:left="284"/>
        <w:rPr>
          <w:rFonts w:ascii="Corbel" w:hAnsi="Corbel"/>
          <w:b/>
          <w:sz w:val="24"/>
          <w:szCs w:val="24"/>
        </w:rPr>
      </w:pPr>
      <w:r w:rsidRPr="0057684D">
        <w:rPr>
          <w:rFonts w:ascii="Corbel" w:hAnsi="Corbel"/>
          <w:b/>
          <w:sz w:val="24"/>
          <w:szCs w:val="24"/>
        </w:rPr>
        <w:t>1.1. Formy zajęć dydaktycznych,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C62CA5" w:rsidRPr="0057684D" w14:paraId="4B1E4ED9" w14:textId="77777777" w:rsidTr="00C62CA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2891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Semestr</w:t>
            </w:r>
          </w:p>
          <w:p w14:paraId="7EC824AE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1787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7684D">
              <w:rPr>
                <w:rFonts w:ascii="Corbel" w:hAnsi="Corbel"/>
                <w:sz w:val="24"/>
                <w:szCs w:val="24"/>
              </w:rPr>
              <w:t>Wykł</w:t>
            </w:r>
            <w:proofErr w:type="spellEnd"/>
            <w:r w:rsidRPr="0057684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7AAB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F027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7684D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7684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CFBA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D7F4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7684D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57684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8D1F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C43E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7684D">
              <w:rPr>
                <w:rFonts w:ascii="Corbel" w:hAnsi="Corbel"/>
                <w:sz w:val="24"/>
                <w:szCs w:val="24"/>
              </w:rPr>
              <w:t>Prakt</w:t>
            </w:r>
            <w:proofErr w:type="spellEnd"/>
            <w:r w:rsidRPr="0057684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3A3E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2D71" w14:textId="77777777" w:rsidR="00C62CA5" w:rsidRPr="0057684D" w:rsidRDefault="00C62CA5" w:rsidP="00C62CA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b/>
                <w:sz w:val="24"/>
                <w:szCs w:val="24"/>
              </w:rPr>
              <w:t>Liczba pkt. ECTS</w:t>
            </w:r>
          </w:p>
        </w:tc>
      </w:tr>
      <w:tr w:rsidR="00C62CA5" w:rsidRPr="0057684D" w14:paraId="6C4354AB" w14:textId="77777777" w:rsidTr="00C62CA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ABFA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8B29" w14:textId="1BCE4620" w:rsidR="00C62CA5" w:rsidRPr="0057684D" w:rsidRDefault="0003376A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689B" w14:textId="65CE433D" w:rsidR="00C62CA5" w:rsidRPr="0057684D" w:rsidRDefault="0003376A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CB71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6C51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3718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5B20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B86F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640D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0583" w14:textId="77777777" w:rsidR="00C62CA5" w:rsidRPr="0057684D" w:rsidRDefault="00C62CA5" w:rsidP="00C62C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E141B68" w14:textId="77777777" w:rsidR="00C62CA5" w:rsidRPr="0057684D" w:rsidRDefault="00C62CA5" w:rsidP="00C62CA5">
      <w:pPr>
        <w:pStyle w:val="Podpunkty"/>
        <w:rPr>
          <w:rFonts w:ascii="Corbel" w:hAnsi="Corbel"/>
          <w:b/>
          <w:sz w:val="24"/>
          <w:szCs w:val="24"/>
        </w:rPr>
      </w:pPr>
    </w:p>
    <w:p w14:paraId="146C4538" w14:textId="77777777" w:rsidR="00C62CA5" w:rsidRPr="0057684D" w:rsidRDefault="00C62CA5" w:rsidP="00C62CA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>1.2.</w:t>
      </w:r>
      <w:r w:rsidRPr="0057684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8A82021" w14:textId="77777777" w:rsidR="00C62CA5" w:rsidRPr="0057684D" w:rsidRDefault="00C62CA5" w:rsidP="00C62CA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7684D">
        <w:rPr>
          <w:rFonts w:ascii="Corbel" w:eastAsia="MS Gothic" w:hAnsi="Corbel"/>
          <w:b w:val="0"/>
          <w:szCs w:val="24"/>
        </w:rPr>
        <w:sym w:font="Wingdings" w:char="F078"/>
      </w:r>
      <w:r w:rsidRPr="0057684D">
        <w:rPr>
          <w:rFonts w:ascii="Corbel" w:eastAsia="MS Gothic" w:hAnsi="Corbel"/>
          <w:b w:val="0"/>
          <w:szCs w:val="24"/>
        </w:rPr>
        <w:t xml:space="preserve"> </w:t>
      </w:r>
      <w:r w:rsidRPr="0057684D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4E560F7" w14:textId="77777777" w:rsidR="00C62CA5" w:rsidRPr="0057684D" w:rsidRDefault="00C62CA5" w:rsidP="00C62CA5">
      <w:pPr>
        <w:pStyle w:val="Punktygwne"/>
        <w:spacing w:before="0" w:after="0"/>
        <w:ind w:left="284" w:firstLine="424"/>
        <w:rPr>
          <w:rFonts w:ascii="Corbel" w:hAnsi="Corbel"/>
          <w:b w:val="0"/>
          <w:smallCaps w:val="0"/>
          <w:szCs w:val="24"/>
        </w:rPr>
      </w:pPr>
      <w:r w:rsidRPr="0057684D">
        <w:rPr>
          <w:rFonts w:ascii="MS Gothic" w:eastAsia="MS Gothic" w:hAnsi="MS Gothic" w:cs="MS Gothic" w:hint="eastAsia"/>
          <w:b w:val="0"/>
          <w:szCs w:val="24"/>
        </w:rPr>
        <w:t>☐</w:t>
      </w:r>
      <w:r w:rsidRPr="0057684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C5A870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DBC02F" w14:textId="77777777" w:rsidR="00C62CA5" w:rsidRPr="0057684D" w:rsidRDefault="00C62CA5" w:rsidP="00C62C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 xml:space="preserve">1.3 </w:t>
      </w:r>
      <w:r w:rsidRPr="0057684D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1C688958" w14:textId="77777777" w:rsidR="00C62CA5" w:rsidRPr="0057684D" w:rsidRDefault="00C62CA5" w:rsidP="00C62CA5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ab/>
      </w:r>
      <w:r w:rsidRPr="0057684D">
        <w:rPr>
          <w:rFonts w:ascii="Corbel" w:hAnsi="Corbel"/>
          <w:b w:val="0"/>
          <w:smallCaps w:val="0"/>
          <w:szCs w:val="24"/>
        </w:rPr>
        <w:t>wykład: zaliczenie bez oceny</w:t>
      </w:r>
    </w:p>
    <w:p w14:paraId="7169A645" w14:textId="77777777" w:rsidR="00C62CA5" w:rsidRPr="0057684D" w:rsidRDefault="00C62CA5" w:rsidP="00C62CA5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57684D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7D1C92D5" w14:textId="77777777" w:rsidR="00C62CA5" w:rsidRPr="0057684D" w:rsidRDefault="00C62CA5" w:rsidP="00C62CA5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57684D">
        <w:rPr>
          <w:rFonts w:ascii="Corbel" w:hAnsi="Corbel"/>
          <w:b w:val="0"/>
          <w:smallCaps w:val="0"/>
          <w:szCs w:val="24"/>
        </w:rPr>
        <w:t>całość przedmiotu: egzamin</w:t>
      </w:r>
    </w:p>
    <w:p w14:paraId="4C39F9A0" w14:textId="77777777" w:rsidR="00C62CA5" w:rsidRPr="0057684D" w:rsidRDefault="00C62CA5" w:rsidP="00C62CA5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zCs w:val="24"/>
        </w:rPr>
      </w:pPr>
    </w:p>
    <w:p w14:paraId="672A5FE4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zCs w:val="24"/>
        </w:rPr>
      </w:pPr>
      <w:r w:rsidRPr="0057684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C62CA5" w:rsidRPr="0057684D" w14:paraId="2159C45A" w14:textId="77777777" w:rsidTr="008259BF">
        <w:tc>
          <w:tcPr>
            <w:tcW w:w="9498" w:type="dxa"/>
          </w:tcPr>
          <w:p w14:paraId="5FAD95D4" w14:textId="77777777" w:rsidR="00C62CA5" w:rsidRPr="0057684D" w:rsidRDefault="00C62CA5" w:rsidP="00C62CA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potrafi samodzielnie analizować teksty naukowe i samodzielnie wypowiadać </w:t>
            </w:r>
            <w:r w:rsidRPr="005768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się w formie pisemnej.</w:t>
            </w:r>
          </w:p>
        </w:tc>
      </w:tr>
    </w:tbl>
    <w:p w14:paraId="0BCE7E79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zCs w:val="24"/>
        </w:rPr>
      </w:pPr>
    </w:p>
    <w:p w14:paraId="0BD6B044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zCs w:val="24"/>
        </w:rPr>
      </w:pPr>
      <w:r w:rsidRPr="0057684D">
        <w:rPr>
          <w:rFonts w:ascii="Corbel" w:hAnsi="Corbel"/>
          <w:szCs w:val="24"/>
        </w:rPr>
        <w:t>3. cele, efekty uczenia się , treści Programowe i stosowane metody Dydaktyczne</w:t>
      </w:r>
    </w:p>
    <w:p w14:paraId="4634DF0B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zCs w:val="24"/>
        </w:rPr>
      </w:pPr>
    </w:p>
    <w:p w14:paraId="755D87A1" w14:textId="77777777" w:rsidR="00C62CA5" w:rsidRPr="0057684D" w:rsidRDefault="00C62CA5" w:rsidP="00C62CA5">
      <w:pPr>
        <w:pStyle w:val="Podpunkty"/>
        <w:spacing w:after="0" w:line="240" w:lineRule="auto"/>
        <w:rPr>
          <w:rFonts w:ascii="Corbel" w:hAnsi="Corbel"/>
          <w:sz w:val="24"/>
          <w:szCs w:val="24"/>
        </w:rPr>
      </w:pPr>
      <w:r w:rsidRPr="0057684D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62CA5" w:rsidRPr="0057684D" w14:paraId="60B3C67F" w14:textId="77777777" w:rsidTr="00E025DB">
        <w:tc>
          <w:tcPr>
            <w:tcW w:w="843" w:type="dxa"/>
            <w:vAlign w:val="center"/>
          </w:tcPr>
          <w:p w14:paraId="20291524" w14:textId="77777777" w:rsidR="00C62CA5" w:rsidRPr="0057684D" w:rsidRDefault="00C62CA5" w:rsidP="00C62CA5">
            <w:pPr>
              <w:pStyle w:val="Podpunkty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631CBE0C" w14:textId="77777777" w:rsidR="00C62CA5" w:rsidRPr="0057684D" w:rsidRDefault="00C62CA5" w:rsidP="00C62CA5">
            <w:pPr>
              <w:pStyle w:val="Podpunkty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 xml:space="preserve">Zapoznanie studentów z wiedzą dotyczącą szeroko rozumianego procesu wychowania, jego psychospołecznych i kulturowych uwarunkowań oraz z wybranymi koncepcjami wychowania, ich założeniami i przedstawicielami.  </w:t>
            </w:r>
          </w:p>
        </w:tc>
      </w:tr>
      <w:tr w:rsidR="00C62CA5" w:rsidRPr="0057684D" w14:paraId="6FE267C4" w14:textId="77777777" w:rsidTr="00E025DB">
        <w:trPr>
          <w:trHeight w:val="569"/>
        </w:trPr>
        <w:tc>
          <w:tcPr>
            <w:tcW w:w="843" w:type="dxa"/>
            <w:vAlign w:val="center"/>
          </w:tcPr>
          <w:p w14:paraId="6BD2E4CE" w14:textId="77777777" w:rsidR="00C62CA5" w:rsidRPr="0057684D" w:rsidRDefault="00C62CA5" w:rsidP="00C62CA5">
            <w:pPr>
              <w:pStyle w:val="Podpunkty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4A0978B" w14:textId="77777777" w:rsidR="00C62CA5" w:rsidRPr="0057684D" w:rsidRDefault="00C62CA5" w:rsidP="00C62CA5">
            <w:pPr>
              <w:pStyle w:val="Podpunkty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 xml:space="preserve">Zapoznanie studentów ze specyfiką funkcjonowania podstawowych środowisk wychowawczych i ich wpływem na rozwój wychowanka.  </w:t>
            </w:r>
          </w:p>
        </w:tc>
      </w:tr>
      <w:tr w:rsidR="00C62CA5" w:rsidRPr="0057684D" w14:paraId="75407F2E" w14:textId="77777777" w:rsidTr="00E025DB">
        <w:trPr>
          <w:trHeight w:val="729"/>
        </w:trPr>
        <w:tc>
          <w:tcPr>
            <w:tcW w:w="843" w:type="dxa"/>
            <w:vAlign w:val="center"/>
          </w:tcPr>
          <w:p w14:paraId="5BB3B3DA" w14:textId="77777777" w:rsidR="00C62CA5" w:rsidRPr="0057684D" w:rsidRDefault="00C62CA5" w:rsidP="00C62CA5">
            <w:pPr>
              <w:pStyle w:val="Podpunkty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18079088" w14:textId="77777777" w:rsidR="00C62CA5" w:rsidRPr="0057684D" w:rsidRDefault="00C62CA5" w:rsidP="00C62CA5">
            <w:pPr>
              <w:pStyle w:val="Podpunkty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 xml:space="preserve">Kształtowanie u studentów umiejętności w zakresie stosowania metod, technik, form i środków oddziaływań wychowawczych.  </w:t>
            </w:r>
          </w:p>
        </w:tc>
      </w:tr>
      <w:tr w:rsidR="00C62CA5" w:rsidRPr="0057684D" w14:paraId="332A9B0F" w14:textId="77777777" w:rsidTr="00E025DB">
        <w:trPr>
          <w:trHeight w:val="307"/>
        </w:trPr>
        <w:tc>
          <w:tcPr>
            <w:tcW w:w="843" w:type="dxa"/>
            <w:vAlign w:val="center"/>
          </w:tcPr>
          <w:p w14:paraId="465BF661" w14:textId="77777777" w:rsidR="00C62CA5" w:rsidRPr="0057684D" w:rsidRDefault="00C62CA5" w:rsidP="00C62CA5">
            <w:pPr>
              <w:pStyle w:val="Podpunkty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5107CC04" w14:textId="77777777" w:rsidR="00C62CA5" w:rsidRPr="0057684D" w:rsidRDefault="00C62CA5" w:rsidP="00C62CA5">
            <w:pPr>
              <w:pStyle w:val="Podpunkty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Rozwijanie u studentów umiejętności właściwego interpretowania zagrożeń dla rozwoju dziecka.</w:t>
            </w:r>
          </w:p>
        </w:tc>
      </w:tr>
      <w:tr w:rsidR="00C62CA5" w:rsidRPr="0057684D" w14:paraId="3A92CFE6" w14:textId="77777777" w:rsidTr="00E025DB">
        <w:trPr>
          <w:trHeight w:val="365"/>
        </w:trPr>
        <w:tc>
          <w:tcPr>
            <w:tcW w:w="843" w:type="dxa"/>
            <w:vAlign w:val="center"/>
          </w:tcPr>
          <w:p w14:paraId="048B4D9E" w14:textId="77777777" w:rsidR="00C62CA5" w:rsidRPr="0057684D" w:rsidRDefault="00C62CA5" w:rsidP="00C62CA5">
            <w:pPr>
              <w:pStyle w:val="Podpunkty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14:paraId="6F2D5E98" w14:textId="77777777" w:rsidR="00C62CA5" w:rsidRPr="0057684D" w:rsidRDefault="00C62CA5" w:rsidP="00C62CA5">
            <w:pPr>
              <w:pStyle w:val="Podpunkty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7684D">
              <w:rPr>
                <w:rFonts w:ascii="Corbel" w:hAnsi="Corbel"/>
                <w:sz w:val="24"/>
                <w:szCs w:val="24"/>
              </w:rPr>
              <w:t>Rozwijanie u studentów motywacji oraz gotowości do samodzielnego i refleksyjnego poszerzania wiedzy o wychowaniu oraz kształtowanie umiejętności wykorzystania tej wiedzy w działalności praktycznej.</w:t>
            </w:r>
          </w:p>
        </w:tc>
      </w:tr>
    </w:tbl>
    <w:p w14:paraId="00513D81" w14:textId="77777777" w:rsidR="00E025DB" w:rsidRPr="00E025DB" w:rsidRDefault="00E025DB" w:rsidP="00E025DB">
      <w:pPr>
        <w:spacing w:after="0" w:line="240" w:lineRule="auto"/>
        <w:ind w:left="426"/>
        <w:rPr>
          <w:rFonts w:ascii="Corbel" w:eastAsia="Times New Roman" w:hAnsi="Corbel"/>
          <w:sz w:val="24"/>
          <w:szCs w:val="24"/>
        </w:rPr>
      </w:pPr>
      <w:r w:rsidRPr="00E025DB">
        <w:rPr>
          <w:rFonts w:ascii="Corbel" w:eastAsia="Times New Roman" w:hAnsi="Corbel"/>
          <w:b/>
          <w:sz w:val="24"/>
          <w:szCs w:val="24"/>
        </w:rPr>
        <w:t>3.2 Efekty uczenia się dla przedmiotu</w:t>
      </w:r>
      <w:r w:rsidRPr="00E025DB">
        <w:rPr>
          <w:rFonts w:ascii="Corbel" w:eastAsia="Times New Roman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025DB" w:rsidRPr="00E025DB" w14:paraId="5F7B0890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33F6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43C0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0DBF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 xml:space="preserve">Odniesienie do efektów  kierunkowych </w:t>
            </w:r>
            <w:r w:rsidRPr="00E025DB">
              <w:rPr>
                <w:rFonts w:ascii="Corbel" w:hAnsi="Corbel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025DB" w:rsidRPr="00E025DB" w14:paraId="5BFBD334" w14:textId="77777777" w:rsidTr="00EC0F35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74A7" w14:textId="77777777" w:rsidR="00E025DB" w:rsidRPr="00E025DB" w:rsidRDefault="00E025DB" w:rsidP="00E025DB">
            <w:pPr>
              <w:jc w:val="center"/>
              <w:rPr>
                <w:rFonts w:ascii="Corbel" w:eastAsia="Times New Roman" w:hAnsi="Corbel"/>
                <w:b/>
                <w:smallCaps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Student zna i rozumie:</w:t>
            </w:r>
          </w:p>
        </w:tc>
      </w:tr>
      <w:tr w:rsidR="00E025DB" w:rsidRPr="00E025DB" w14:paraId="7F4D334E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55FE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E4E4" w14:textId="77777777" w:rsidR="00E025DB" w:rsidRPr="00E025DB" w:rsidRDefault="00E025DB" w:rsidP="00E025D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025DB">
              <w:rPr>
                <w:rFonts w:eastAsia="Times New Roman"/>
                <w:sz w:val="24"/>
                <w:szCs w:val="24"/>
              </w:rPr>
              <w:t>Funkcje wychowania, proces wychowania, jego strukturę, właściwości i dynamikę; zagadnienia przymusu i swobody w wychowaniu, wychowania jako wspomagania rozwoju, wychowania adaptacyjnego i emancypacyjnego, podmiotowości w wychowaniu; podstawowe środowiska wychowawcze: rodzinę, grupę rówieśniczą i szkołę; style i postawy wychowawcze; konteksty wychowania; źródła i przejawy kryzysu współczesnego wychowania; style wychowania</w:t>
            </w:r>
          </w:p>
          <w:p w14:paraId="5A9EBCB8" w14:textId="77777777" w:rsidR="00E025DB" w:rsidRPr="00E025DB" w:rsidRDefault="00E025DB" w:rsidP="00E025DB">
            <w:pPr>
              <w:rPr>
                <w:rFonts w:ascii="Corbel" w:eastAsia="Times New Roman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BA09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PS.W1 </w:t>
            </w:r>
          </w:p>
          <w:p w14:paraId="147FA0EC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E025DB" w:rsidRPr="00E025DB" w14:paraId="02721DC9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32AB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A35D" w14:textId="77777777" w:rsidR="00E025DB" w:rsidRPr="00E025DB" w:rsidRDefault="00E025DB" w:rsidP="00E025DB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Formy aktywności dziecka, w tym naukę i zabawę; zagadnienia rozwoju zainteresowań, poszerzania autonomii i samodzielności</w:t>
            </w:r>
            <w:r w:rsidRPr="00E025DB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E714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PS.W9 </w:t>
            </w:r>
          </w:p>
          <w:p w14:paraId="050A97E7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E025DB" w:rsidRPr="00E025DB" w14:paraId="70868E70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6994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5080" w14:textId="77777777" w:rsidR="00E025DB" w:rsidRPr="00E025DB" w:rsidRDefault="00E025DB" w:rsidP="00E025DB">
            <w:pPr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Działania profilaktyczne w szkole: konstruowanie klasowych i szkolnych programów wychowawczo-profilaktycznych, promocję i ochronę zdrowia uczniów;</w:t>
            </w:r>
          </w:p>
          <w:p w14:paraId="6535011C" w14:textId="77777777" w:rsidR="00E025DB" w:rsidRPr="00E025DB" w:rsidRDefault="00E025DB" w:rsidP="00E025DB">
            <w:pPr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diagnozę nauczycielską w kontekście działań profilaktycznych; zagadnienie pomocy psychologiczno-</w:t>
            </w:r>
            <w:r w:rsidRPr="00E025DB">
              <w:rPr>
                <w:rFonts w:ascii="Corbel" w:eastAsia="Times New Roman" w:hAnsi="Corbel"/>
                <w:sz w:val="24"/>
                <w:szCs w:val="24"/>
              </w:rPr>
              <w:lastRenderedPageBreak/>
              <w:t>pedagogicznej – regulacje prawne, formy i zasady udzielania wsparcia.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7B5E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lastRenderedPageBreak/>
              <w:t xml:space="preserve">PS.W9 </w:t>
            </w:r>
          </w:p>
          <w:p w14:paraId="5221AA13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E025DB" w:rsidRPr="00E025DB" w14:paraId="514BEFE8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6255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CA1" w14:textId="77777777" w:rsidR="00E025DB" w:rsidRPr="00E025DB" w:rsidRDefault="00E025DB" w:rsidP="00E025DB">
            <w:pPr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Rolę kontaktów społecznych ucznia, w tym w grupie rówieśniczej, koleżeństwa, przyjaźni i konfliktów wśród uczniów; rolę osób znaczących i autorytetów; zagadnienia zmiany autorytetów, kryzysu autorytetu nauczyciela, rodzica i opiekuna, buntu okresu dorastania i jego funkcji; zagrożenia w wychowaniu młodzieży; podkultury młodzieżowe;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48CF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PS.W9 </w:t>
            </w:r>
          </w:p>
          <w:p w14:paraId="2D9BE925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E025DB" w:rsidRPr="00E025DB" w14:paraId="30A25A98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6B59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2DE4" w14:textId="77777777" w:rsidR="00E025DB" w:rsidRPr="00E025DB" w:rsidRDefault="00E025DB" w:rsidP="00E025DB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Cel pracy opiekuńczo-wychowawczej z dziećmi w przedszkolu i uczniami w szkole na różnych etapach edukacyjnych; istotę programu wychowawczego; zagadnienia edukacji zdrowotnej, bezpieczeństwa dzieci w przedszkolu i uczniów w szkole oraz poza nimi (zajęcia terenowe, wycieczki); potrzebę ochrony zdrowia dziecka, w tym zdrowia psychicznego; znaczenie edukacji dla bezpieczeństwa i dbałości o bezpieczeństwo własne oraz innych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67A2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PS.W9 </w:t>
            </w:r>
          </w:p>
          <w:p w14:paraId="27638998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E025DB" w:rsidRPr="00E025DB" w14:paraId="72CB7860" w14:textId="77777777" w:rsidTr="00EC0F35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52E8" w14:textId="77777777" w:rsidR="00E025DB" w:rsidRPr="00E025DB" w:rsidRDefault="00E025DB" w:rsidP="00E025DB">
            <w:pPr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>W zakresie umiejętności student potrafi:</w:t>
            </w:r>
          </w:p>
        </w:tc>
      </w:tr>
      <w:tr w:rsidR="00E025DB" w:rsidRPr="00E025DB" w14:paraId="0DA19CE8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02E0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F28F" w14:textId="77777777" w:rsidR="00E025DB" w:rsidRPr="00E025DB" w:rsidRDefault="00E025DB" w:rsidP="00E025DB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Rozpoznawać sytuacje zagrożeń w przedszkolu, szkole lub placówce systemu oświaty.</w:t>
            </w:r>
            <w:r w:rsidRPr="00E025DB">
              <w:rPr>
                <w:rFonts w:eastAsia="Times New Roman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5815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PS.U1 </w:t>
            </w:r>
          </w:p>
          <w:p w14:paraId="3745D8F9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E025DB" w:rsidRPr="00E025DB" w14:paraId="181F96B3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1899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4E6A" w14:textId="77777777" w:rsidR="00E025DB" w:rsidRPr="00E025DB" w:rsidRDefault="00E025DB" w:rsidP="00E025DB">
            <w:pPr>
              <w:rPr>
                <w:rFonts w:ascii="Corbel" w:eastAsia="Times New Roman" w:hAnsi="Corbel"/>
                <w:b/>
                <w:smallCaps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Zaprojektować podstawowe zajęcia opiekuńczo-wychowawcze.</w:t>
            </w:r>
            <w:r w:rsidRPr="00E025DB">
              <w:rPr>
                <w:rFonts w:eastAsia="Times New Roman"/>
              </w:rPr>
              <w:t xml:space="preserve"> </w:t>
            </w:r>
          </w:p>
          <w:p w14:paraId="484E387C" w14:textId="77777777" w:rsidR="00E025DB" w:rsidRPr="00E025DB" w:rsidRDefault="00E025DB" w:rsidP="00E025DB">
            <w:pPr>
              <w:rPr>
                <w:rFonts w:ascii="Corbel" w:eastAsia="Times New Roman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D02C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>PS.U2</w:t>
            </w:r>
          </w:p>
          <w:p w14:paraId="6E143419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E025DB" w:rsidRPr="00E025DB" w14:paraId="76B2AAAC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0EFF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086F" w14:textId="77777777" w:rsidR="00E025DB" w:rsidRPr="00E025DB" w:rsidRDefault="00E025DB" w:rsidP="00E025DB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Zaprojektować działania profilaktyczne w przedszkolu, szkole lub placówce systemu oświaty</w:t>
            </w:r>
            <w:r w:rsidRPr="00E025DB">
              <w:rPr>
                <w:rFonts w:eastAsia="Times New Roman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3BDA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>PS.U2</w:t>
            </w:r>
          </w:p>
          <w:p w14:paraId="1C39F682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E025DB" w:rsidRPr="00E025DB" w14:paraId="3CC6F258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355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EK_09</w:t>
            </w:r>
          </w:p>
          <w:p w14:paraId="26375E9E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ABF7" w14:textId="77777777" w:rsidR="00E025DB" w:rsidRPr="00E025DB" w:rsidRDefault="00E025DB" w:rsidP="00E025DB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Formułować oceny etyczne związane z wykonywaniem zawodu nauczyciela</w:t>
            </w:r>
            <w:r w:rsidRPr="00E025DB">
              <w:rPr>
                <w:rFonts w:eastAsia="Times New Roman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F107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>PS.U2</w:t>
            </w:r>
          </w:p>
          <w:p w14:paraId="5CB592A0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E025DB" w:rsidRPr="00E025DB" w14:paraId="2E01ED4D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FB3A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EK_10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B111" w14:textId="77777777" w:rsidR="00E025DB" w:rsidRPr="00E025DB" w:rsidRDefault="00E025DB" w:rsidP="00E025DB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Nawiązywać współpracę z nauczycielami oraz ze środowiskiem pozaszkolnym.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093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>PS.U2</w:t>
            </w:r>
          </w:p>
          <w:p w14:paraId="2F42BAB8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E025DB" w:rsidRPr="00E025DB" w14:paraId="6E2DC0A4" w14:textId="77777777" w:rsidTr="00EC0F35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6F41" w14:textId="77777777" w:rsidR="00E025DB" w:rsidRPr="00E025DB" w:rsidRDefault="00E025DB" w:rsidP="00E025DB">
            <w:pPr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>W zakresie kompetencji społecznych student jest gotów do:</w:t>
            </w:r>
          </w:p>
        </w:tc>
      </w:tr>
      <w:tr w:rsidR="00E025DB" w:rsidRPr="00E025DB" w14:paraId="0443C67F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3DF9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EK_11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6F7" w14:textId="77777777" w:rsidR="00E025DB" w:rsidRPr="00E025DB" w:rsidRDefault="00E025DB" w:rsidP="00E025DB">
            <w:pPr>
              <w:rPr>
                <w:rFonts w:ascii="Corbel" w:eastAsia="Times New Roman" w:hAnsi="Corbel"/>
                <w:b/>
                <w:smallCaps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Okazywania empatii dzieciom i uczniom potrzebującym wsparcia i pomocy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9ECC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PS.K6 </w:t>
            </w:r>
          </w:p>
          <w:p w14:paraId="0312D360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E025DB" w:rsidRPr="00E025DB" w14:paraId="17C8786E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A798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EK_12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3831" w14:textId="77777777" w:rsidR="00E025DB" w:rsidRPr="00E025DB" w:rsidRDefault="00E025DB" w:rsidP="00E025DB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Profesjonalnego rozwiązywania konfliktów w klasie szkolnej i grupie wychowawczej.</w:t>
            </w:r>
            <w:r w:rsidRPr="00E025DB">
              <w:rPr>
                <w:rFonts w:eastAsia="Times New Roman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9362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>PS.K6</w:t>
            </w:r>
          </w:p>
          <w:p w14:paraId="7E5ED96F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</w:p>
        </w:tc>
      </w:tr>
      <w:tr w:rsidR="00E025DB" w:rsidRPr="00E025DB" w14:paraId="0BA54730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C63E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lastRenderedPageBreak/>
              <w:t>EK_13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E76D" w14:textId="77777777" w:rsidR="00E025DB" w:rsidRPr="00E025DB" w:rsidRDefault="00E025DB" w:rsidP="00E025DB">
            <w:pPr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eastAsia="Times New Roman"/>
              </w:rPr>
              <w:t>W</w:t>
            </w:r>
            <w:r w:rsidRPr="00E025DB">
              <w:rPr>
                <w:rFonts w:ascii="Corbel" w:eastAsia="Times New Roman" w:hAnsi="Corbel"/>
                <w:sz w:val="24"/>
                <w:szCs w:val="24"/>
              </w:rPr>
              <w:t>spółpracy z nauczycielami w celu doskonalenia swojego warsztatu pracy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3590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color w:val="000000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color w:val="000000"/>
                <w:sz w:val="24"/>
                <w:szCs w:val="24"/>
              </w:rPr>
              <w:t xml:space="preserve">PS.K8 </w:t>
            </w:r>
          </w:p>
          <w:p w14:paraId="624BA928" w14:textId="77777777" w:rsidR="00E025DB" w:rsidRPr="00E025DB" w:rsidRDefault="00E025DB" w:rsidP="00E025DB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</w:tbl>
    <w:p w14:paraId="5EA8C63E" w14:textId="77777777" w:rsidR="00E025DB" w:rsidRPr="00E025DB" w:rsidRDefault="00E025DB" w:rsidP="00E025DB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0BCA0F25" w14:textId="77777777" w:rsidR="00E025DB" w:rsidRPr="00E025DB" w:rsidRDefault="00E025DB" w:rsidP="00E025DB">
      <w:pPr>
        <w:spacing w:line="240" w:lineRule="auto"/>
        <w:ind w:left="426"/>
        <w:contextualSpacing/>
        <w:jc w:val="both"/>
        <w:rPr>
          <w:rFonts w:ascii="Corbel" w:eastAsia="Times New Roman" w:hAnsi="Corbel"/>
          <w:b/>
          <w:sz w:val="24"/>
          <w:szCs w:val="24"/>
        </w:rPr>
      </w:pPr>
      <w:r w:rsidRPr="00E025DB">
        <w:rPr>
          <w:rFonts w:ascii="Corbel" w:eastAsia="Times New Roman" w:hAnsi="Corbel"/>
          <w:b/>
          <w:sz w:val="24"/>
          <w:szCs w:val="24"/>
        </w:rPr>
        <w:t xml:space="preserve">3.3 Treści programowe </w:t>
      </w:r>
    </w:p>
    <w:p w14:paraId="61B3B104" w14:textId="77777777" w:rsidR="00E025DB" w:rsidRPr="00E025DB" w:rsidRDefault="00E025DB" w:rsidP="00E025DB">
      <w:pPr>
        <w:spacing w:line="240" w:lineRule="auto"/>
        <w:ind w:left="426"/>
        <w:contextualSpacing/>
        <w:jc w:val="both"/>
        <w:rPr>
          <w:rFonts w:ascii="Corbel" w:eastAsia="Times New Roman" w:hAnsi="Corbel"/>
          <w:b/>
          <w:sz w:val="24"/>
          <w:szCs w:val="24"/>
        </w:rPr>
      </w:pPr>
      <w:r w:rsidRPr="00E025DB">
        <w:rPr>
          <w:rFonts w:ascii="Corbel" w:eastAsia="Times New Roman" w:hAnsi="Corbel"/>
          <w:sz w:val="24"/>
          <w:szCs w:val="24"/>
        </w:rPr>
        <w:t xml:space="preserve">  </w:t>
      </w:r>
    </w:p>
    <w:p w14:paraId="459AD798" w14:textId="77777777" w:rsidR="00E025DB" w:rsidRPr="00E025DB" w:rsidRDefault="00E025DB" w:rsidP="00E025DB">
      <w:pPr>
        <w:numPr>
          <w:ilvl w:val="0"/>
          <w:numId w:val="8"/>
        </w:numPr>
        <w:spacing w:after="120" w:line="240" w:lineRule="auto"/>
        <w:contextualSpacing/>
        <w:jc w:val="both"/>
        <w:rPr>
          <w:rFonts w:ascii="Corbel" w:eastAsia="Times New Roman" w:hAnsi="Corbel"/>
          <w:sz w:val="24"/>
          <w:szCs w:val="24"/>
        </w:rPr>
      </w:pPr>
      <w:r w:rsidRPr="00E025DB">
        <w:rPr>
          <w:rFonts w:ascii="Corbel" w:eastAsia="Times New Roman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025DB" w:rsidRPr="00E025DB" w14:paraId="22CC8AC2" w14:textId="77777777" w:rsidTr="00EC0F3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C6B2" w14:textId="77777777" w:rsidR="00E025DB" w:rsidRPr="00E025DB" w:rsidRDefault="00E025DB" w:rsidP="00E025DB">
            <w:pPr>
              <w:spacing w:after="0" w:line="240" w:lineRule="auto"/>
              <w:ind w:left="-250" w:firstLine="250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Treści merytoryczne:</w:t>
            </w:r>
          </w:p>
        </w:tc>
      </w:tr>
      <w:tr w:rsidR="00E025DB" w:rsidRPr="00E025DB" w14:paraId="7B4F1CAF" w14:textId="77777777" w:rsidTr="00EC0F3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0421" w14:textId="77777777" w:rsidR="00E025DB" w:rsidRPr="00E025DB" w:rsidRDefault="00E025DB" w:rsidP="00E025DB">
            <w:pPr>
              <w:spacing w:after="0" w:line="240" w:lineRule="auto"/>
              <w:ind w:left="34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Metodologiczna charakterystyka teorii wychowania- przedmiot, zadania, funkcje, związek z dyscyplinami podstawowymi i pedagogicznymi.</w:t>
            </w:r>
          </w:p>
        </w:tc>
      </w:tr>
      <w:tr w:rsidR="00E025DB" w:rsidRPr="00E025DB" w14:paraId="65592FAE" w14:textId="77777777" w:rsidTr="00EC0F3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5658" w14:textId="77777777" w:rsidR="00E025DB" w:rsidRPr="00E025DB" w:rsidRDefault="00E025DB" w:rsidP="00E025D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Źródła wyprowadzania celów wychowania i przemiany w celach wychowania.</w:t>
            </w:r>
          </w:p>
        </w:tc>
      </w:tr>
      <w:tr w:rsidR="00E025DB" w:rsidRPr="00E025DB" w14:paraId="3CD1909C" w14:textId="77777777" w:rsidTr="00EC0F3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0B84" w14:textId="77777777" w:rsidR="00E025DB" w:rsidRPr="00E025DB" w:rsidRDefault="00E025DB" w:rsidP="00E025DB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Struktura procesu wychowania – warstwa aksjologiczna i operacyjna.</w:t>
            </w:r>
          </w:p>
        </w:tc>
      </w:tr>
      <w:tr w:rsidR="00E025DB" w:rsidRPr="00E025DB" w14:paraId="3D2D52E1" w14:textId="77777777" w:rsidTr="00EC0F3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795A" w14:textId="77777777" w:rsidR="00E025DB" w:rsidRPr="00E025DB" w:rsidRDefault="00E025DB" w:rsidP="00E025DB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Dziedziny wychowania - wychowanie moralne, umysłowe, zdrowotne, estetyczne i inne.</w:t>
            </w:r>
          </w:p>
        </w:tc>
      </w:tr>
      <w:tr w:rsidR="00E025DB" w:rsidRPr="00E025DB" w14:paraId="0E5489BB" w14:textId="77777777" w:rsidTr="00EC0F3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4BC5" w14:textId="77777777" w:rsidR="00E025DB" w:rsidRPr="00E025DB" w:rsidRDefault="00E025DB" w:rsidP="00E025DB">
            <w:pPr>
              <w:spacing w:after="0" w:line="240" w:lineRule="auto"/>
              <w:ind w:left="-250" w:firstLine="250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Warsztat pracy wychowawcy dzieci i młodzieży.</w:t>
            </w:r>
          </w:p>
        </w:tc>
      </w:tr>
      <w:tr w:rsidR="00E025DB" w:rsidRPr="00E025DB" w14:paraId="62E58AB5" w14:textId="77777777" w:rsidTr="00EC0F3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7125" w14:textId="77777777" w:rsidR="00E025DB" w:rsidRPr="00E025DB" w:rsidRDefault="00E025DB" w:rsidP="00E025DB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Psychospołeczne warunki skutecznego wychowania (z uwzględnieniem  sytuacji uczniów o specjalnych potrzebach edukacyjnych).</w:t>
            </w:r>
          </w:p>
        </w:tc>
      </w:tr>
      <w:tr w:rsidR="00E025DB" w:rsidRPr="00E025DB" w14:paraId="7ABD47C2" w14:textId="77777777" w:rsidTr="00EC0F3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1BAC" w14:textId="77777777" w:rsidR="00E025DB" w:rsidRPr="00E025DB" w:rsidRDefault="00E025DB" w:rsidP="00E025DB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 xml:space="preserve">Wychowanie w XXI wieku. Nauczyciel – wychowawca wobec współczesnych wyzwań. </w:t>
            </w:r>
          </w:p>
        </w:tc>
      </w:tr>
    </w:tbl>
    <w:p w14:paraId="4A76D91C" w14:textId="77777777" w:rsidR="00E025DB" w:rsidRPr="00E025DB" w:rsidRDefault="00E025DB" w:rsidP="00E025DB">
      <w:pPr>
        <w:spacing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</w:p>
    <w:p w14:paraId="4C73D5EC" w14:textId="77777777" w:rsidR="00E025DB" w:rsidRPr="00E025DB" w:rsidRDefault="00E025DB" w:rsidP="00E025DB">
      <w:pPr>
        <w:numPr>
          <w:ilvl w:val="0"/>
          <w:numId w:val="8"/>
        </w:numPr>
        <w:spacing w:line="240" w:lineRule="auto"/>
        <w:contextualSpacing/>
        <w:jc w:val="both"/>
        <w:rPr>
          <w:rFonts w:ascii="Corbel" w:eastAsia="Times New Roman" w:hAnsi="Corbel"/>
          <w:sz w:val="24"/>
          <w:szCs w:val="24"/>
        </w:rPr>
      </w:pPr>
      <w:r w:rsidRPr="00E025DB">
        <w:rPr>
          <w:rFonts w:ascii="Corbel" w:eastAsia="Times New Roman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025DB" w:rsidRPr="00E025DB" w14:paraId="1977376A" w14:textId="77777777" w:rsidTr="00EC0F3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94E8" w14:textId="77777777" w:rsidR="00E025DB" w:rsidRPr="00E025DB" w:rsidRDefault="00E025DB" w:rsidP="00E025DB">
            <w:pPr>
              <w:spacing w:after="0" w:line="240" w:lineRule="auto"/>
              <w:ind w:left="708" w:hanging="708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Treści merytoryczne:</w:t>
            </w:r>
          </w:p>
        </w:tc>
      </w:tr>
      <w:tr w:rsidR="00E025DB" w:rsidRPr="00E025DB" w14:paraId="3F5AB489" w14:textId="77777777" w:rsidTr="00EC0F35">
        <w:trPr>
          <w:trHeight w:val="14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9AA7" w14:textId="77777777" w:rsidR="00E025DB" w:rsidRPr="00E025DB" w:rsidRDefault="00E025DB" w:rsidP="00E025DB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Teoria wychowania jako dyscyplina pedagogiczna- jej rozwój, przedmiot, struktura; potoczne i naukowe teorie wychowania.</w:t>
            </w:r>
          </w:p>
        </w:tc>
      </w:tr>
      <w:tr w:rsidR="00E025DB" w:rsidRPr="00E025DB" w14:paraId="6C865AAD" w14:textId="77777777" w:rsidTr="00EC0F35">
        <w:trPr>
          <w:trHeight w:val="10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CAA2" w14:textId="77777777" w:rsidR="00E025DB" w:rsidRPr="00E025DB" w:rsidRDefault="00E025DB" w:rsidP="00E025DB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Wychowanie w świetle wybranych koncepcji psychologicznych i pedagogicznych.</w:t>
            </w:r>
          </w:p>
        </w:tc>
      </w:tr>
      <w:tr w:rsidR="00E025DB" w:rsidRPr="00E025DB" w14:paraId="4A1BF53B" w14:textId="77777777" w:rsidTr="00EC0F35">
        <w:trPr>
          <w:trHeight w:val="1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9708" w14:textId="77777777" w:rsidR="00E025DB" w:rsidRPr="00E025DB" w:rsidRDefault="00E025DB" w:rsidP="00E025DB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Problematyka teleologiczna w teorii wychowania: ideał i cele wychowania; treści i zasady wychowania; operacjonalizacja celów wychowania; konstruowanie programu pracy wychowawczej.</w:t>
            </w:r>
          </w:p>
        </w:tc>
      </w:tr>
      <w:tr w:rsidR="00E025DB" w:rsidRPr="00E025DB" w14:paraId="4BDBD907" w14:textId="77777777" w:rsidTr="00EC0F35">
        <w:trPr>
          <w:trHeight w:val="11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C4DB" w14:textId="77777777" w:rsidR="00E025DB" w:rsidRPr="00E025DB" w:rsidRDefault="00E025DB" w:rsidP="00E025DB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Wartości w pracy wychowawczej. Proces dojrzewania aksjologicznego człowieka i trudności w wychowaniu do wartości.</w:t>
            </w:r>
          </w:p>
        </w:tc>
      </w:tr>
      <w:tr w:rsidR="00E025DB" w:rsidRPr="00E025DB" w14:paraId="471E1941" w14:textId="77777777" w:rsidTr="00EC0F35">
        <w:trPr>
          <w:trHeight w:val="1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C8B8" w14:textId="77777777" w:rsidR="00E025DB" w:rsidRPr="00E025DB" w:rsidRDefault="00E025DB" w:rsidP="00E025DB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Metody, techniki, formy i środki wychowania (w tym wykorzystywane do pracy z dziećmi ze specjalnymi potrzebami edukacyjnymi)</w:t>
            </w:r>
          </w:p>
        </w:tc>
      </w:tr>
      <w:tr w:rsidR="00E025DB" w:rsidRPr="00E025DB" w14:paraId="0210389C" w14:textId="77777777" w:rsidTr="00EC0F3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A75B" w14:textId="77777777" w:rsidR="00E025DB" w:rsidRPr="00E025DB" w:rsidRDefault="00E025DB" w:rsidP="00E025DB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 xml:space="preserve">Niepowodzenia szkolne uczniów: trudności dydaktyczne i wychowawcze. Wspieranie dzieci o specjalnych potrzebach edukacyjnych. </w:t>
            </w:r>
          </w:p>
        </w:tc>
      </w:tr>
      <w:tr w:rsidR="00E025DB" w:rsidRPr="00E025DB" w14:paraId="33E8EC15" w14:textId="77777777" w:rsidTr="00EC0F35">
        <w:trPr>
          <w:trHeight w:val="1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7763" w14:textId="77777777" w:rsidR="00E025DB" w:rsidRPr="00E025DB" w:rsidRDefault="00E025DB" w:rsidP="00E025DB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Rodzina i szkoła jako środowiska wychowawcze. Kierowanie klasą szkolną. Wychowawcza rola uroczystości szkolnych, tradycji, obrzędów.</w:t>
            </w:r>
          </w:p>
        </w:tc>
      </w:tr>
    </w:tbl>
    <w:p w14:paraId="09B5A751" w14:textId="77777777" w:rsidR="00E025DB" w:rsidRPr="00E025DB" w:rsidRDefault="00E025DB" w:rsidP="00E025DB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18E07F0F" w14:textId="77777777" w:rsidR="00E025DB" w:rsidRPr="00E025DB" w:rsidRDefault="00E025DB" w:rsidP="00E025DB">
      <w:pPr>
        <w:spacing w:after="0" w:line="240" w:lineRule="auto"/>
        <w:ind w:left="426"/>
        <w:rPr>
          <w:rFonts w:ascii="Corbel" w:hAnsi="Corbel"/>
          <w:smallCaps/>
          <w:sz w:val="24"/>
          <w:szCs w:val="24"/>
        </w:rPr>
      </w:pPr>
      <w:r w:rsidRPr="00E025DB">
        <w:rPr>
          <w:rFonts w:ascii="Corbel" w:hAnsi="Corbel"/>
          <w:b/>
          <w:smallCaps/>
          <w:sz w:val="24"/>
          <w:szCs w:val="24"/>
        </w:rPr>
        <w:t>3.4 Metody dydaktyczne</w:t>
      </w:r>
      <w:r w:rsidRPr="00E025DB">
        <w:rPr>
          <w:rFonts w:ascii="Corbel" w:hAnsi="Corbel"/>
          <w:smallCaps/>
          <w:sz w:val="24"/>
          <w:szCs w:val="24"/>
        </w:rPr>
        <w:t xml:space="preserve"> </w:t>
      </w:r>
    </w:p>
    <w:p w14:paraId="77771180" w14:textId="77777777" w:rsidR="00E025DB" w:rsidRPr="00E025DB" w:rsidRDefault="00E025DB" w:rsidP="00E025DB">
      <w:pPr>
        <w:spacing w:after="0" w:line="240" w:lineRule="auto"/>
        <w:ind w:left="720"/>
        <w:jc w:val="both"/>
        <w:rPr>
          <w:rFonts w:ascii="Corbel" w:hAnsi="Corbel"/>
          <w:smallCaps/>
          <w:sz w:val="24"/>
          <w:szCs w:val="24"/>
        </w:rPr>
      </w:pPr>
      <w:r w:rsidRPr="00E025DB">
        <w:rPr>
          <w:rFonts w:ascii="Corbel" w:hAnsi="Corbel"/>
          <w:smallCaps/>
          <w:sz w:val="24"/>
          <w:szCs w:val="24"/>
        </w:rPr>
        <w:t>wykład: problemowy</w:t>
      </w:r>
    </w:p>
    <w:p w14:paraId="2DE75E67" w14:textId="77777777" w:rsidR="00E025DB" w:rsidRPr="00E025DB" w:rsidRDefault="00E025DB" w:rsidP="00E025DB">
      <w:pPr>
        <w:spacing w:after="0" w:line="240" w:lineRule="auto"/>
        <w:ind w:left="720"/>
        <w:jc w:val="both"/>
        <w:rPr>
          <w:rFonts w:ascii="Corbel" w:hAnsi="Corbel"/>
          <w:smallCaps/>
          <w:sz w:val="24"/>
          <w:szCs w:val="24"/>
        </w:rPr>
      </w:pPr>
      <w:r w:rsidRPr="00E025DB">
        <w:rPr>
          <w:rFonts w:ascii="Corbel" w:hAnsi="Corbel"/>
          <w:smallCaps/>
          <w:sz w:val="24"/>
          <w:szCs w:val="24"/>
        </w:rPr>
        <w:t>ćwiczenia: analiza tekstów naukowych, dyskusja, praca w grupach.</w:t>
      </w:r>
    </w:p>
    <w:p w14:paraId="201D557C" w14:textId="77777777" w:rsidR="00E025DB" w:rsidRPr="00E025DB" w:rsidRDefault="00E025DB" w:rsidP="00E025DB">
      <w:pPr>
        <w:tabs>
          <w:tab w:val="left" w:pos="284"/>
        </w:tabs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20653524" w14:textId="77777777" w:rsidR="00E025DB" w:rsidRPr="00E025DB" w:rsidRDefault="00E025DB" w:rsidP="00E025DB">
      <w:pPr>
        <w:tabs>
          <w:tab w:val="left" w:pos="284"/>
        </w:tabs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E025DB">
        <w:rPr>
          <w:rFonts w:ascii="Corbel" w:hAnsi="Corbel"/>
          <w:b/>
          <w:smallCaps/>
          <w:sz w:val="24"/>
          <w:szCs w:val="24"/>
        </w:rPr>
        <w:t xml:space="preserve">4. METODY I KRYTERIA OCENY </w:t>
      </w:r>
    </w:p>
    <w:p w14:paraId="65B4574E" w14:textId="77777777" w:rsidR="00E025DB" w:rsidRPr="00E025DB" w:rsidRDefault="00E025DB" w:rsidP="00E025DB">
      <w:pPr>
        <w:tabs>
          <w:tab w:val="left" w:pos="284"/>
        </w:tabs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52863223" w14:textId="77777777" w:rsidR="00E025DB" w:rsidRPr="00E025DB" w:rsidRDefault="00E025DB" w:rsidP="00E025DB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  <w:r w:rsidRPr="00E025DB">
        <w:rPr>
          <w:rFonts w:ascii="Corbel" w:hAnsi="Corbel"/>
          <w:b/>
          <w:smallCaps/>
          <w:sz w:val="24"/>
          <w:szCs w:val="24"/>
        </w:rPr>
        <w:t>4.1 Sposoby weryfikacji efektów uczenia się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670"/>
        <w:gridCol w:w="2409"/>
      </w:tblGrid>
      <w:tr w:rsidR="00E025DB" w:rsidRPr="00E025DB" w14:paraId="7A9D5DA1" w14:textId="77777777" w:rsidTr="00EC0F3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4AA6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854A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color w:val="000000"/>
                <w:sz w:val="24"/>
                <w:szCs w:val="24"/>
              </w:rPr>
              <w:t>Metody oceny efektów uczenia się</w:t>
            </w:r>
          </w:p>
          <w:p w14:paraId="3A80508F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  <w:p w14:paraId="679F59BC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6EB1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 xml:space="preserve">Forma zajęć dydaktycznych </w:t>
            </w:r>
          </w:p>
        </w:tc>
      </w:tr>
      <w:tr w:rsidR="00E025DB" w:rsidRPr="00E025DB" w14:paraId="325129C6" w14:textId="77777777" w:rsidTr="00EC0F3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E7D2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205B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1E53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  <w:tr w:rsidR="00E025DB" w:rsidRPr="00E025DB" w14:paraId="078B9B2F" w14:textId="77777777" w:rsidTr="00EC0F35">
        <w:trPr>
          <w:trHeight w:val="1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5FAD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6C61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9AE2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  <w:tr w:rsidR="00E025DB" w:rsidRPr="00E025DB" w14:paraId="2F9447C3" w14:textId="77777777" w:rsidTr="00EC0F35">
        <w:trPr>
          <w:trHeight w:val="13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0DB4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lastRenderedPageBreak/>
              <w:t>EK_03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6BA4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1D5C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  <w:tr w:rsidR="00E025DB" w:rsidRPr="00E025DB" w14:paraId="0060A546" w14:textId="77777777" w:rsidTr="00EC0F35">
        <w:trPr>
          <w:trHeight w:val="1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DFA0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softHyphen/>
              <w:t>_04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EA86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D1A7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  <w:tr w:rsidR="00E025DB" w:rsidRPr="00E025DB" w14:paraId="1E0ECDE7" w14:textId="77777777" w:rsidTr="00EC0F35">
        <w:trPr>
          <w:trHeight w:val="10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2B59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softHyphen/>
              <w:t>_05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C2A9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A0A0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  <w:tr w:rsidR="00E025DB" w:rsidRPr="00E025DB" w14:paraId="29E67CE7" w14:textId="77777777" w:rsidTr="00EC0F35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DE1A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bookmarkStart w:id="0" w:name="_Hlk231978932"/>
            <w:r w:rsidRPr="00E025DB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softHyphen/>
              <w:t>_06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5459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D06B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  <w:bookmarkEnd w:id="0"/>
      <w:tr w:rsidR="00E025DB" w:rsidRPr="00E025DB" w14:paraId="54D19977" w14:textId="77777777" w:rsidTr="00EC0F35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7034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softHyphen/>
              <w:t>_07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3CE8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44BC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  <w:tr w:rsidR="00E025DB" w:rsidRPr="00E025DB" w14:paraId="15628D65" w14:textId="77777777" w:rsidTr="00EC0F35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5AC7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softHyphen/>
              <w:t>_08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3107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9DE1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  <w:tr w:rsidR="00E025DB" w:rsidRPr="00E025DB" w14:paraId="2FF2080C" w14:textId="77777777" w:rsidTr="00EC0F35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0834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softHyphen/>
              <w:t>_09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252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BCCE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  <w:tr w:rsidR="00E025DB" w:rsidRPr="00E025DB" w14:paraId="73375648" w14:textId="77777777" w:rsidTr="00EC0F35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8CB2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softHyphen/>
              <w:t>_10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8EC9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9440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  <w:tr w:rsidR="00E025DB" w:rsidRPr="00E025DB" w14:paraId="23BE01D5" w14:textId="77777777" w:rsidTr="00EC0F35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EBBD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softHyphen/>
              <w:t>_11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7492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E6BF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  <w:tr w:rsidR="00E025DB" w:rsidRPr="00E025DB" w14:paraId="5A63F87B" w14:textId="77777777" w:rsidTr="00EC0F35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170E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softHyphen/>
              <w:t>_12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4349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2122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  <w:tr w:rsidR="00E025DB" w:rsidRPr="00E025DB" w14:paraId="6DAF9E74" w14:textId="77777777" w:rsidTr="00EC0F35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6C70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softHyphen/>
              <w:t>_13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D1C9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08B3" w14:textId="77777777" w:rsidR="00E025DB" w:rsidRPr="00E025DB" w:rsidRDefault="00E025DB" w:rsidP="00E025DB">
            <w:pPr>
              <w:spacing w:after="0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</w:rPr>
              <w:t>Wykład, ćwiczenia</w:t>
            </w:r>
          </w:p>
        </w:tc>
      </w:tr>
    </w:tbl>
    <w:p w14:paraId="055EC9C5" w14:textId="77777777" w:rsidR="00E025DB" w:rsidRPr="00E025DB" w:rsidRDefault="00E025DB" w:rsidP="00E025DB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</w:p>
    <w:p w14:paraId="206F4756" w14:textId="77777777" w:rsidR="00E025DB" w:rsidRPr="00E025DB" w:rsidRDefault="00E025DB" w:rsidP="00E025DB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  <w:r w:rsidRPr="00E025DB">
        <w:rPr>
          <w:rFonts w:ascii="Corbel" w:hAnsi="Corbel"/>
          <w:b/>
          <w:smallCaps/>
          <w:sz w:val="24"/>
          <w:szCs w:val="24"/>
        </w:rPr>
        <w:t xml:space="preserve">4.2 Warunki zaliczenia przedmiotu (kryteria oceniania) </w:t>
      </w:r>
    </w:p>
    <w:p w14:paraId="68106DA1" w14:textId="77777777" w:rsidR="00E025DB" w:rsidRPr="00E025DB" w:rsidRDefault="00E025DB" w:rsidP="00E025DB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025DB" w:rsidRPr="00E025DB" w14:paraId="4607F450" w14:textId="77777777" w:rsidTr="00EC0F3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ACF4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  <w:u w:val="single"/>
              </w:rPr>
              <w:t>Warunki zaliczenia wykładu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t>: obecność na zajęciach (zaliczenie ewentualnych nieobecności).</w:t>
            </w:r>
          </w:p>
          <w:p w14:paraId="20D9E2F6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  <w:r w:rsidRPr="00E025DB">
              <w:rPr>
                <w:rFonts w:ascii="Corbel" w:hAnsi="Corbel"/>
                <w:smallCaps/>
                <w:sz w:val="24"/>
                <w:szCs w:val="24"/>
                <w:u w:val="single"/>
              </w:rPr>
              <w:t>Warunki zaliczenia ćwiczeń</w:t>
            </w:r>
            <w:r w:rsidRPr="00E025DB">
              <w:rPr>
                <w:rFonts w:ascii="Corbel" w:hAnsi="Corbel"/>
                <w:smallCaps/>
                <w:sz w:val="24"/>
                <w:szCs w:val="24"/>
              </w:rPr>
              <w:t>: obecność na zajęciach (zaliczenie ewentualnych nieobecności); zaliczenie kolokwium semestralnego (próg zaliczenia 30%); aktywność na zajęciach.</w:t>
            </w:r>
          </w:p>
          <w:p w14:paraId="61E4B46F" w14:textId="77777777" w:rsidR="00E025DB" w:rsidRPr="00E025DB" w:rsidRDefault="00E025DB" w:rsidP="00E025DB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E025DB">
              <w:rPr>
                <w:rFonts w:ascii="Corbel" w:eastAsia="Times New Roman" w:hAnsi="Corbel"/>
                <w:szCs w:val="24"/>
                <w:u w:val="single"/>
              </w:rPr>
              <w:t>Warunek zaliczenia przedmiotu</w:t>
            </w:r>
            <w:r w:rsidRPr="00E025DB">
              <w:rPr>
                <w:rFonts w:ascii="Corbel" w:eastAsia="Times New Roman" w:hAnsi="Corbel"/>
                <w:szCs w:val="24"/>
              </w:rPr>
              <w:t xml:space="preserve">: </w:t>
            </w:r>
            <w:r w:rsidRPr="00E025DB">
              <w:rPr>
                <w:rFonts w:ascii="Corbel" w:hAnsi="Corbel"/>
                <w:sz w:val="24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1DEAE197" w14:textId="77777777" w:rsidR="00E025DB" w:rsidRPr="00E025DB" w:rsidRDefault="00E025DB" w:rsidP="00E025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25DB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56DD1A79" w14:textId="77777777" w:rsidR="00E025DB" w:rsidRPr="00E025DB" w:rsidRDefault="00E025DB" w:rsidP="00E025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25DB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B4D6BC5" w14:textId="77777777" w:rsidR="00E025DB" w:rsidRPr="00E025DB" w:rsidRDefault="00E025DB" w:rsidP="00E025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25DB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642C6045" w14:textId="77777777" w:rsidR="00E025DB" w:rsidRPr="00E025DB" w:rsidRDefault="00E025DB" w:rsidP="00E025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25DB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15763313" w14:textId="77777777" w:rsidR="00E025DB" w:rsidRPr="00E025DB" w:rsidRDefault="00E025DB" w:rsidP="00E025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25DB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72922AFA" w14:textId="77777777" w:rsidR="00E025DB" w:rsidRPr="00E025DB" w:rsidRDefault="00E025DB" w:rsidP="00E025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25DB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6C87B92C" w14:textId="77777777" w:rsidR="00E025DB" w:rsidRPr="00E025DB" w:rsidRDefault="00E025DB" w:rsidP="00E025D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025DB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2DD7ACAB" w14:textId="77777777" w:rsidR="00E025DB" w:rsidRPr="00E025DB" w:rsidRDefault="00E025DB" w:rsidP="00E025DB">
            <w:pPr>
              <w:spacing w:after="0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</w:tbl>
    <w:p w14:paraId="3A3472E3" w14:textId="77777777" w:rsidR="00E025DB" w:rsidRPr="00E025DB" w:rsidRDefault="00E025DB" w:rsidP="00E025DB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09282F6E" w14:textId="77777777" w:rsidR="00E025DB" w:rsidRPr="00E025DB" w:rsidRDefault="00E025DB" w:rsidP="00E025DB">
      <w:pPr>
        <w:spacing w:after="0" w:line="240" w:lineRule="auto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025D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5B054F1" w14:textId="77777777" w:rsidR="00E025DB" w:rsidRPr="00E025DB" w:rsidRDefault="00E025DB" w:rsidP="00E025DB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1"/>
        <w:gridCol w:w="4479"/>
      </w:tblGrid>
      <w:tr w:rsidR="00E025DB" w:rsidRPr="00E025DB" w14:paraId="377769DF" w14:textId="77777777" w:rsidTr="00EC0F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946B" w14:textId="77777777" w:rsidR="00E025DB" w:rsidRPr="00E025DB" w:rsidRDefault="00E025DB" w:rsidP="00E025DB">
            <w:pPr>
              <w:spacing w:after="0" w:line="240" w:lineRule="auto"/>
              <w:contextualSpacing/>
              <w:jc w:val="center"/>
              <w:rPr>
                <w:rFonts w:ascii="Corbel" w:eastAsia="Times New Roman" w:hAnsi="Corbel"/>
                <w:b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91CD" w14:textId="77777777" w:rsidR="00E025DB" w:rsidRPr="00E025DB" w:rsidRDefault="00E025DB" w:rsidP="00E025DB">
            <w:pPr>
              <w:spacing w:after="0" w:line="240" w:lineRule="auto"/>
              <w:contextualSpacing/>
              <w:jc w:val="center"/>
              <w:rPr>
                <w:rFonts w:ascii="Corbel" w:eastAsia="Times New Roman" w:hAnsi="Corbel"/>
                <w:b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025DB" w:rsidRPr="00E025DB" w14:paraId="43805560" w14:textId="77777777" w:rsidTr="00EC0F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6859" w14:textId="77777777" w:rsidR="00E025DB" w:rsidRPr="00E025DB" w:rsidRDefault="00E025DB" w:rsidP="00E025DB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2474" w14:textId="77777777" w:rsidR="00E025DB" w:rsidRPr="00E025DB" w:rsidRDefault="00E025DB" w:rsidP="00E025DB">
            <w:pPr>
              <w:spacing w:after="0" w:line="240" w:lineRule="auto"/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30</w:t>
            </w:r>
          </w:p>
        </w:tc>
      </w:tr>
      <w:tr w:rsidR="00E025DB" w:rsidRPr="00E025DB" w14:paraId="3E602A2F" w14:textId="77777777" w:rsidTr="00EC0F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188C" w14:textId="77777777" w:rsidR="00E025DB" w:rsidRPr="00E025DB" w:rsidRDefault="00E025DB" w:rsidP="00E025DB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Inne z udziałem nauczyciela akademickiego:</w:t>
            </w:r>
          </w:p>
          <w:p w14:paraId="27B27014" w14:textId="77777777" w:rsidR="00E025DB" w:rsidRPr="00E025DB" w:rsidRDefault="00E025DB" w:rsidP="00E025DB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721B" w14:textId="77777777" w:rsidR="00E025DB" w:rsidRPr="00E025DB" w:rsidRDefault="00E025DB" w:rsidP="00E025DB">
            <w:pPr>
              <w:spacing w:after="0" w:line="240" w:lineRule="auto"/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konsultacje – 2; egzamin - 2</w:t>
            </w:r>
          </w:p>
        </w:tc>
      </w:tr>
      <w:tr w:rsidR="00E025DB" w:rsidRPr="00E025DB" w14:paraId="7ECD3278" w14:textId="77777777" w:rsidTr="00EC0F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25A5" w14:textId="77777777" w:rsidR="00E025DB" w:rsidRPr="00E025DB" w:rsidRDefault="00E025DB" w:rsidP="00E025DB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 xml:space="preserve">Godziny </w:t>
            </w:r>
            <w:proofErr w:type="spellStart"/>
            <w:r w:rsidRPr="00E025DB">
              <w:rPr>
                <w:rFonts w:ascii="Corbel" w:eastAsia="Times New Roman" w:hAnsi="Corbel"/>
                <w:sz w:val="24"/>
                <w:szCs w:val="24"/>
              </w:rPr>
              <w:t>niekontaktowe</w:t>
            </w:r>
            <w:proofErr w:type="spellEnd"/>
            <w:r w:rsidRPr="00E025DB">
              <w:rPr>
                <w:rFonts w:ascii="Corbel" w:eastAsia="Times New Roman" w:hAnsi="Corbel"/>
                <w:sz w:val="24"/>
                <w:szCs w:val="24"/>
              </w:rPr>
              <w:t xml:space="preserve"> – praca własna studenta:</w:t>
            </w:r>
          </w:p>
          <w:p w14:paraId="3393D2E1" w14:textId="77777777" w:rsidR="00E025DB" w:rsidRPr="00E025DB" w:rsidRDefault="00E025DB" w:rsidP="00E025DB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 xml:space="preserve">przygotowanie do zajęć </w:t>
            </w:r>
          </w:p>
          <w:p w14:paraId="490DD475" w14:textId="77777777" w:rsidR="00E025DB" w:rsidRPr="00E025DB" w:rsidRDefault="00E025DB" w:rsidP="00E025DB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przygotowanie do egzaminu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7AB9" w14:textId="77777777" w:rsidR="00E025DB" w:rsidRPr="00E025DB" w:rsidRDefault="00E025DB" w:rsidP="00E025DB">
            <w:pPr>
              <w:spacing w:after="0" w:line="240" w:lineRule="auto"/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  <w:p w14:paraId="381CEC77" w14:textId="77777777" w:rsidR="00E025DB" w:rsidRPr="00E025DB" w:rsidRDefault="00E025DB" w:rsidP="00E025DB">
            <w:pPr>
              <w:spacing w:after="0" w:line="240" w:lineRule="auto"/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20</w:t>
            </w:r>
          </w:p>
          <w:p w14:paraId="48A8623A" w14:textId="77777777" w:rsidR="00E025DB" w:rsidRPr="00E025DB" w:rsidRDefault="00E025DB" w:rsidP="00E025DB">
            <w:pPr>
              <w:spacing w:after="0" w:line="240" w:lineRule="auto"/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21</w:t>
            </w:r>
          </w:p>
        </w:tc>
      </w:tr>
      <w:tr w:rsidR="00E025DB" w:rsidRPr="00E025DB" w14:paraId="420790B9" w14:textId="77777777" w:rsidTr="00EC0F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18E9" w14:textId="77777777" w:rsidR="00E025DB" w:rsidRPr="00E025DB" w:rsidRDefault="00E025DB" w:rsidP="00E025DB">
            <w:pPr>
              <w:spacing w:after="0" w:line="240" w:lineRule="auto"/>
              <w:contextualSpacing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6B19" w14:textId="77777777" w:rsidR="00E025DB" w:rsidRPr="00E025DB" w:rsidRDefault="00E025DB" w:rsidP="00E025DB">
            <w:pPr>
              <w:spacing w:after="0" w:line="240" w:lineRule="auto"/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sz w:val="24"/>
                <w:szCs w:val="24"/>
              </w:rPr>
              <w:t>75</w:t>
            </w:r>
          </w:p>
        </w:tc>
      </w:tr>
      <w:tr w:rsidR="00E025DB" w:rsidRPr="00E025DB" w14:paraId="2132A654" w14:textId="77777777" w:rsidTr="00EC0F3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DF9A" w14:textId="77777777" w:rsidR="00E025DB" w:rsidRPr="00E025DB" w:rsidRDefault="00E025DB" w:rsidP="00E025DB">
            <w:pPr>
              <w:spacing w:after="0" w:line="240" w:lineRule="auto"/>
              <w:contextualSpacing/>
              <w:rPr>
                <w:rFonts w:ascii="Corbel" w:eastAsia="Times New Roman" w:hAnsi="Corbel"/>
                <w:b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DAFB" w14:textId="77777777" w:rsidR="00E025DB" w:rsidRPr="00E025DB" w:rsidRDefault="00E025DB" w:rsidP="00E025DB">
            <w:pPr>
              <w:spacing w:after="0" w:line="240" w:lineRule="auto"/>
              <w:contextualSpacing/>
              <w:jc w:val="center"/>
              <w:rPr>
                <w:rFonts w:ascii="Corbel" w:eastAsia="Times New Roman" w:hAnsi="Corbel"/>
                <w:b/>
                <w:sz w:val="24"/>
                <w:szCs w:val="24"/>
              </w:rPr>
            </w:pPr>
            <w:r w:rsidRPr="00E025DB">
              <w:rPr>
                <w:rFonts w:ascii="Corbel" w:eastAsia="Times New Roman" w:hAnsi="Corbel"/>
                <w:b/>
                <w:sz w:val="24"/>
                <w:szCs w:val="24"/>
              </w:rPr>
              <w:t>3</w:t>
            </w:r>
          </w:p>
        </w:tc>
      </w:tr>
    </w:tbl>
    <w:p w14:paraId="2F23A182" w14:textId="77777777" w:rsidR="00E025DB" w:rsidRPr="00E025DB" w:rsidRDefault="00E025DB" w:rsidP="00E025DB">
      <w:pPr>
        <w:spacing w:after="0" w:line="240" w:lineRule="auto"/>
        <w:ind w:left="426"/>
        <w:rPr>
          <w:rFonts w:ascii="Corbel" w:hAnsi="Corbel"/>
          <w:i/>
          <w:smallCaps/>
          <w:sz w:val="24"/>
          <w:szCs w:val="24"/>
        </w:rPr>
      </w:pPr>
      <w:r w:rsidRPr="00E025DB">
        <w:rPr>
          <w:rFonts w:ascii="Corbel" w:hAnsi="Corbel"/>
          <w:i/>
          <w:smallCaps/>
          <w:sz w:val="24"/>
          <w:szCs w:val="24"/>
        </w:rPr>
        <w:t>* Należy uwzględnić, że 1 pkt ECTS odpowiada 25-30 godzin całkowitego nakładu pracy studenta.</w:t>
      </w:r>
    </w:p>
    <w:p w14:paraId="04F7CC86" w14:textId="77777777" w:rsidR="00E025DB" w:rsidRPr="00E025DB" w:rsidRDefault="00E025DB" w:rsidP="00E025DB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316DF16B" w14:textId="77777777" w:rsidR="00E025DB" w:rsidRPr="00E025DB" w:rsidRDefault="00E025DB" w:rsidP="00E025D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E025DB">
        <w:rPr>
          <w:rFonts w:ascii="Corbel" w:hAnsi="Corbel"/>
          <w:b/>
          <w:smallCaps/>
          <w:sz w:val="24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C62CA5" w:rsidRPr="0057684D" w14:paraId="79F5BE63" w14:textId="77777777" w:rsidTr="00E025DB">
        <w:trPr>
          <w:trHeight w:val="397"/>
        </w:trPr>
        <w:tc>
          <w:tcPr>
            <w:tcW w:w="4065" w:type="dxa"/>
          </w:tcPr>
          <w:p w14:paraId="68752265" w14:textId="77777777" w:rsidR="00C62CA5" w:rsidRPr="0057684D" w:rsidRDefault="00C62CA5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455" w:type="dxa"/>
          </w:tcPr>
          <w:p w14:paraId="70B56522" w14:textId="77777777" w:rsidR="00C62CA5" w:rsidRPr="0057684D" w:rsidRDefault="00245391" w:rsidP="002453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62CA5" w:rsidRPr="0057684D" w14:paraId="76A020CF" w14:textId="77777777" w:rsidTr="00E025DB">
        <w:trPr>
          <w:trHeight w:val="397"/>
        </w:trPr>
        <w:tc>
          <w:tcPr>
            <w:tcW w:w="4065" w:type="dxa"/>
          </w:tcPr>
          <w:p w14:paraId="6395D1AD" w14:textId="77777777" w:rsidR="00C62CA5" w:rsidRPr="0057684D" w:rsidRDefault="00C62CA5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55" w:type="dxa"/>
          </w:tcPr>
          <w:p w14:paraId="0599C17A" w14:textId="77777777" w:rsidR="00C62CA5" w:rsidRPr="0057684D" w:rsidRDefault="00245391" w:rsidP="002453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817ADF1" w14:textId="77777777" w:rsidR="00C62CA5" w:rsidRPr="0057684D" w:rsidRDefault="00C62CA5" w:rsidP="00C62CA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78E36C" w14:textId="77777777" w:rsidR="00C62CA5" w:rsidRPr="0057684D" w:rsidRDefault="00C62CA5" w:rsidP="00C62C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684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2CA5" w:rsidRPr="0057684D" w14:paraId="22661DB2" w14:textId="77777777" w:rsidTr="00245391">
        <w:trPr>
          <w:trHeight w:val="397"/>
        </w:trPr>
        <w:tc>
          <w:tcPr>
            <w:tcW w:w="9639" w:type="dxa"/>
          </w:tcPr>
          <w:p w14:paraId="1BB97D3B" w14:textId="77777777" w:rsidR="00C62CA5" w:rsidRPr="0057684D" w:rsidRDefault="00C62CA5" w:rsidP="008259B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57684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B22724D" w14:textId="61D99897" w:rsidR="00BD4B60" w:rsidRPr="00D52607" w:rsidRDefault="00BD4B60" w:rsidP="00BD4B6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</w:t>
            </w:r>
            <w:r w:rsidR="00990AC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387BB3A" w14:textId="6EF7CF4F" w:rsidR="00BD4B60" w:rsidRPr="00D52607" w:rsidRDefault="00BD4B60" w:rsidP="00BD4B6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Łobocki M., Teoria wychowania w zarysie, Kraków  200</w:t>
            </w:r>
            <w:r w:rsidR="00DE12AD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 w:rsidR="00990AC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926964E" w14:textId="43F84D6B" w:rsidR="00BD4B60" w:rsidRPr="00D52607" w:rsidRDefault="00BD4B60" w:rsidP="00BD4B6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Nowak M., Teorie i koncepcje wychowania</w:t>
            </w:r>
            <w:r w:rsidR="00B10C2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Warszawa 2008</w:t>
            </w:r>
            <w:r w:rsidR="00990ACF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861204E" w14:textId="5976104B" w:rsidR="00BD4B60" w:rsidRPr="00D52607" w:rsidRDefault="00BD4B60" w:rsidP="00BD4B6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Tchórzewski A.M., Wstęp do teorii wychowania, Kraków 2016</w:t>
            </w:r>
            <w:r w:rsidR="00990AC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F3652E6" w14:textId="33D8F393" w:rsidR="00C62CA5" w:rsidRDefault="00B10C29" w:rsidP="00B10C29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0C29">
              <w:rPr>
                <w:rFonts w:ascii="Corbel" w:hAnsi="Corbel"/>
                <w:b w:val="0"/>
                <w:smallCaps w:val="0"/>
                <w:szCs w:val="24"/>
              </w:rPr>
              <w:t>Zaremba L., Specjalne potrzeby rozwojowe i edukacyjne dzieci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0C29">
              <w:rPr>
                <w:rFonts w:ascii="Corbel" w:hAnsi="Corbel"/>
                <w:b w:val="0"/>
                <w:smallCaps w:val="0"/>
                <w:szCs w:val="24"/>
              </w:rPr>
              <w:t>młodzieży, Warszawa 2014</w:t>
            </w:r>
            <w:r w:rsidR="00DE12A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32DE2E4" w14:textId="24C23F7F" w:rsidR="00B10C29" w:rsidRPr="0057684D" w:rsidRDefault="00B10C29" w:rsidP="00524F40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62CA5" w:rsidRPr="0057684D" w14:paraId="4AD514C9" w14:textId="77777777" w:rsidTr="00245391">
        <w:trPr>
          <w:trHeight w:val="397"/>
        </w:trPr>
        <w:tc>
          <w:tcPr>
            <w:tcW w:w="9639" w:type="dxa"/>
          </w:tcPr>
          <w:p w14:paraId="428DF979" w14:textId="77777777" w:rsidR="00C62CA5" w:rsidRPr="0057684D" w:rsidRDefault="00C62CA5" w:rsidP="008259B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5768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7684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E1B9484" w14:textId="215BE284" w:rsidR="00BD4B60" w:rsidRDefault="00BD4B60" w:rsidP="00524F40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2607">
              <w:rPr>
                <w:rFonts w:ascii="Corbel" w:hAnsi="Corbel"/>
                <w:b w:val="0"/>
                <w:smallCaps w:val="0"/>
                <w:szCs w:val="24"/>
              </w:rPr>
              <w:t>Dąbrowska T.E.,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Wojciechowska-</w:t>
            </w:r>
            <w:proofErr w:type="spellStart"/>
            <w:r w:rsidRPr="00D52607">
              <w:rPr>
                <w:rFonts w:ascii="Corbel" w:hAnsi="Corbel"/>
                <w:b w:val="0"/>
                <w:smallCaps w:val="0"/>
                <w:szCs w:val="24"/>
              </w:rPr>
              <w:t>Charlak</w:t>
            </w:r>
            <w:proofErr w:type="spellEnd"/>
            <w:r w:rsidRPr="00D52607">
              <w:rPr>
                <w:rFonts w:ascii="Corbel" w:hAnsi="Corbel"/>
                <w:b w:val="0"/>
                <w:smallCaps w:val="0"/>
                <w:szCs w:val="24"/>
              </w:rPr>
              <w:t xml:space="preserve"> B., Między praktyką a teorią wychowania,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52607">
              <w:rPr>
                <w:rFonts w:ascii="Corbel" w:hAnsi="Corbel"/>
                <w:b w:val="0"/>
                <w:smallCaps w:val="0"/>
                <w:szCs w:val="24"/>
              </w:rPr>
              <w:t>Lublin 2005</w:t>
            </w:r>
            <w:r w:rsidR="00990AC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80A80A5" w14:textId="713AFFD0" w:rsidR="00BD4B60" w:rsidRDefault="00BD4B60" w:rsidP="00524F40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Konarzewski K., Podstawy teorii oddziaływań wychowawczych, Warszawa 1982</w:t>
            </w:r>
            <w:r w:rsidR="00990ACF">
              <w:rPr>
                <w:rFonts w:ascii="Corbel" w:hAnsi="Corbel"/>
                <w:sz w:val="24"/>
                <w:szCs w:val="24"/>
              </w:rPr>
              <w:t>.</w:t>
            </w:r>
          </w:p>
          <w:p w14:paraId="15F5EE2B" w14:textId="77777777" w:rsidR="00BD4B60" w:rsidRPr="00D52607" w:rsidRDefault="00BD4B60" w:rsidP="00524F40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Kupisiewicz Cz., Z dziejów teorii i praktyki pedagogicznej, Kraków 2012.</w:t>
            </w:r>
          </w:p>
          <w:p w14:paraId="2CC917CB" w14:textId="4F218B25" w:rsidR="00BD4B60" w:rsidRDefault="00BD4B60" w:rsidP="00524F40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52607">
              <w:rPr>
                <w:rFonts w:ascii="Corbel" w:hAnsi="Corbel"/>
                <w:sz w:val="24"/>
                <w:szCs w:val="24"/>
              </w:rPr>
              <w:t>Mastalski J., Zarys Teorii wychowania,  Kraków 2002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BC77AB8" w14:textId="378EF54F" w:rsidR="00524F40" w:rsidRPr="00CB6986" w:rsidRDefault="00524F40" w:rsidP="00AD614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CB6986">
              <w:rPr>
                <w:rFonts w:ascii="Corbel" w:hAnsi="Corbel"/>
                <w:b w:val="0"/>
                <w:smallCaps w:val="0"/>
                <w:szCs w:val="24"/>
              </w:rPr>
              <w:t>Zarzecki L., Teoretyczne podstawy wychowania</w:t>
            </w:r>
            <w:r w:rsidR="00E724E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CB6986">
              <w:rPr>
                <w:rFonts w:ascii="Corbel" w:hAnsi="Corbel"/>
                <w:b w:val="0"/>
                <w:smallCaps w:val="0"/>
                <w:szCs w:val="24"/>
              </w:rPr>
              <w:t xml:space="preserve"> Teoria i praktyka w zarysie, Jelenia Góra 2012.</w:t>
            </w:r>
          </w:p>
          <w:p w14:paraId="2EA353DD" w14:textId="3C48C7B0" w:rsidR="00C62CA5" w:rsidRPr="0057684D" w:rsidRDefault="00C62CA5" w:rsidP="00BD4B60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8B3224" w14:textId="77777777" w:rsidR="00C62CA5" w:rsidRPr="0057684D" w:rsidRDefault="00C62CA5" w:rsidP="002453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F8816" w14:textId="77777777" w:rsidR="00C62CA5" w:rsidRPr="0057684D" w:rsidRDefault="00C62CA5" w:rsidP="00C62CA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7684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CE49B52" w14:textId="77777777" w:rsidR="00045B5D" w:rsidRPr="0057684D" w:rsidRDefault="00045B5D" w:rsidP="00C62CA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275EC5" w14:textId="77777777" w:rsidR="00045B5D" w:rsidRPr="0057684D" w:rsidRDefault="00045B5D" w:rsidP="00045B5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566B9E6E" w14:textId="77777777" w:rsidR="00C62CA5" w:rsidRPr="0057684D" w:rsidRDefault="00C62CA5" w:rsidP="00C62CA5">
      <w:pPr>
        <w:rPr>
          <w:rFonts w:ascii="Corbel" w:hAnsi="Corbel"/>
          <w:sz w:val="24"/>
          <w:szCs w:val="24"/>
        </w:rPr>
      </w:pPr>
    </w:p>
    <w:p w14:paraId="79A9CD41" w14:textId="77777777" w:rsidR="008572CB" w:rsidRPr="0057684D" w:rsidRDefault="008572CB">
      <w:pPr>
        <w:rPr>
          <w:rFonts w:ascii="Corbel" w:hAnsi="Corbel"/>
          <w:sz w:val="24"/>
          <w:szCs w:val="24"/>
        </w:rPr>
      </w:pPr>
    </w:p>
    <w:sectPr w:rsidR="008572CB" w:rsidRPr="0057684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16045" w14:textId="77777777" w:rsidR="00F90134" w:rsidRDefault="00F90134" w:rsidP="00C62CA5">
      <w:pPr>
        <w:spacing w:after="0" w:line="240" w:lineRule="auto"/>
      </w:pPr>
      <w:r>
        <w:separator/>
      </w:r>
    </w:p>
  </w:endnote>
  <w:endnote w:type="continuationSeparator" w:id="0">
    <w:p w14:paraId="436FB7EA" w14:textId="77777777" w:rsidR="00F90134" w:rsidRDefault="00F90134" w:rsidP="00C62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69168" w14:textId="77777777" w:rsidR="00F90134" w:rsidRDefault="00F90134" w:rsidP="00C62CA5">
      <w:pPr>
        <w:spacing w:after="0" w:line="240" w:lineRule="auto"/>
      </w:pPr>
      <w:r>
        <w:separator/>
      </w:r>
    </w:p>
  </w:footnote>
  <w:footnote w:type="continuationSeparator" w:id="0">
    <w:p w14:paraId="26CA65C0" w14:textId="77777777" w:rsidR="00F90134" w:rsidRDefault="00F90134" w:rsidP="00C62CA5">
      <w:pPr>
        <w:spacing w:after="0" w:line="240" w:lineRule="auto"/>
      </w:pPr>
      <w:r>
        <w:continuationSeparator/>
      </w:r>
    </w:p>
  </w:footnote>
  <w:footnote w:id="1">
    <w:p w14:paraId="61D36D50" w14:textId="77777777" w:rsidR="00E025DB" w:rsidRDefault="00E025DB" w:rsidP="00E025D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A1642C"/>
    <w:multiLevelType w:val="hybridMultilevel"/>
    <w:tmpl w:val="46F0BEE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7149CF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B0622"/>
    <w:multiLevelType w:val="hybridMultilevel"/>
    <w:tmpl w:val="A5BC862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04424"/>
    <w:multiLevelType w:val="hybridMultilevel"/>
    <w:tmpl w:val="65ACD14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C664B"/>
    <w:multiLevelType w:val="hybridMultilevel"/>
    <w:tmpl w:val="4036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173DB"/>
    <w:multiLevelType w:val="hybridMultilevel"/>
    <w:tmpl w:val="F24E4660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A103A"/>
    <w:multiLevelType w:val="hybridMultilevel"/>
    <w:tmpl w:val="5E46F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910626">
    <w:abstractNumId w:val="0"/>
  </w:num>
  <w:num w:numId="2" w16cid:durableId="1546216597">
    <w:abstractNumId w:val="6"/>
  </w:num>
  <w:num w:numId="3" w16cid:durableId="1947613482">
    <w:abstractNumId w:val="2"/>
  </w:num>
  <w:num w:numId="4" w16cid:durableId="878663237">
    <w:abstractNumId w:val="1"/>
  </w:num>
  <w:num w:numId="5" w16cid:durableId="1314486992">
    <w:abstractNumId w:val="4"/>
  </w:num>
  <w:num w:numId="6" w16cid:durableId="238751135">
    <w:abstractNumId w:val="3"/>
  </w:num>
  <w:num w:numId="7" w16cid:durableId="852770708">
    <w:abstractNumId w:val="5"/>
  </w:num>
  <w:num w:numId="8" w16cid:durableId="1225793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CA5"/>
    <w:rsid w:val="00022762"/>
    <w:rsid w:val="0003376A"/>
    <w:rsid w:val="00040488"/>
    <w:rsid w:val="00045B5D"/>
    <w:rsid w:val="000E7071"/>
    <w:rsid w:val="001537A2"/>
    <w:rsid w:val="00191E5D"/>
    <w:rsid w:val="00207F8B"/>
    <w:rsid w:val="002449E7"/>
    <w:rsid w:val="00245391"/>
    <w:rsid w:val="0024742A"/>
    <w:rsid w:val="00261DDF"/>
    <w:rsid w:val="00262197"/>
    <w:rsid w:val="002C0F62"/>
    <w:rsid w:val="002C6C18"/>
    <w:rsid w:val="002F2338"/>
    <w:rsid w:val="003A3C0C"/>
    <w:rsid w:val="003A6D7B"/>
    <w:rsid w:val="003B157B"/>
    <w:rsid w:val="00407F45"/>
    <w:rsid w:val="00467FC8"/>
    <w:rsid w:val="004B6547"/>
    <w:rsid w:val="004D3536"/>
    <w:rsid w:val="00504D08"/>
    <w:rsid w:val="00524F40"/>
    <w:rsid w:val="0057684D"/>
    <w:rsid w:val="00590356"/>
    <w:rsid w:val="005A5766"/>
    <w:rsid w:val="005E4FFB"/>
    <w:rsid w:val="006D3F71"/>
    <w:rsid w:val="0074741A"/>
    <w:rsid w:val="00765A3F"/>
    <w:rsid w:val="00782833"/>
    <w:rsid w:val="00792D72"/>
    <w:rsid w:val="007B3D23"/>
    <w:rsid w:val="007D5FDD"/>
    <w:rsid w:val="00830C8E"/>
    <w:rsid w:val="0083192A"/>
    <w:rsid w:val="00832E6D"/>
    <w:rsid w:val="008572CB"/>
    <w:rsid w:val="00863F08"/>
    <w:rsid w:val="008C5640"/>
    <w:rsid w:val="00907255"/>
    <w:rsid w:val="00917F4C"/>
    <w:rsid w:val="00990ACF"/>
    <w:rsid w:val="009E1923"/>
    <w:rsid w:val="009E797B"/>
    <w:rsid w:val="00A218CC"/>
    <w:rsid w:val="00A31011"/>
    <w:rsid w:val="00A328EA"/>
    <w:rsid w:val="00A331B3"/>
    <w:rsid w:val="00A747BB"/>
    <w:rsid w:val="00A77B12"/>
    <w:rsid w:val="00A802FE"/>
    <w:rsid w:val="00AA01E2"/>
    <w:rsid w:val="00AE6909"/>
    <w:rsid w:val="00B10C29"/>
    <w:rsid w:val="00B7705A"/>
    <w:rsid w:val="00B92020"/>
    <w:rsid w:val="00BC31E6"/>
    <w:rsid w:val="00BD4B60"/>
    <w:rsid w:val="00BE60EB"/>
    <w:rsid w:val="00C62CA5"/>
    <w:rsid w:val="00C931A2"/>
    <w:rsid w:val="00CB6986"/>
    <w:rsid w:val="00CC0259"/>
    <w:rsid w:val="00D02FA9"/>
    <w:rsid w:val="00D14761"/>
    <w:rsid w:val="00D17369"/>
    <w:rsid w:val="00D42124"/>
    <w:rsid w:val="00D97154"/>
    <w:rsid w:val="00DB4A67"/>
    <w:rsid w:val="00DE12AD"/>
    <w:rsid w:val="00E025DB"/>
    <w:rsid w:val="00E43BC1"/>
    <w:rsid w:val="00E520AA"/>
    <w:rsid w:val="00E724E8"/>
    <w:rsid w:val="00E82EEA"/>
    <w:rsid w:val="00E921AF"/>
    <w:rsid w:val="00EA456A"/>
    <w:rsid w:val="00EB3B92"/>
    <w:rsid w:val="00EC46C8"/>
    <w:rsid w:val="00EF5C81"/>
    <w:rsid w:val="00F00B4B"/>
    <w:rsid w:val="00F079EF"/>
    <w:rsid w:val="00F422F7"/>
    <w:rsid w:val="00F90134"/>
    <w:rsid w:val="00FC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566EC"/>
  <w15:docId w15:val="{A70C0AC3-AA83-4B3D-9EF1-8C0BE1B4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CA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2CA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62CA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2CA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62CA5"/>
    <w:rPr>
      <w:vertAlign w:val="superscript"/>
    </w:rPr>
  </w:style>
  <w:style w:type="paragraph" w:customStyle="1" w:styleId="Punktygwne">
    <w:name w:val="Punkty główne"/>
    <w:basedOn w:val="Normalny"/>
    <w:rsid w:val="00C62CA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62CA5"/>
  </w:style>
  <w:style w:type="paragraph" w:customStyle="1" w:styleId="Odpowiedzi">
    <w:name w:val="Odpowiedzi"/>
    <w:basedOn w:val="Normalny"/>
    <w:rsid w:val="00C62CA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62CA5"/>
  </w:style>
  <w:style w:type="paragraph" w:customStyle="1" w:styleId="Nagwkitablic">
    <w:name w:val="Nagłówki tablic"/>
    <w:basedOn w:val="Tekstpodstawowy"/>
    <w:uiPriority w:val="99"/>
    <w:rsid w:val="00C62CA5"/>
  </w:style>
  <w:style w:type="paragraph" w:customStyle="1" w:styleId="centralniewrubryce">
    <w:name w:val="centralnie w rubryce"/>
    <w:basedOn w:val="Normalny"/>
    <w:rsid w:val="00C62CA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2CA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2C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2CA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5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5B5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8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1503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Ekostrug</cp:lastModifiedBy>
  <cp:revision>3</cp:revision>
  <dcterms:created xsi:type="dcterms:W3CDTF">2026-06-09T19:36:00Z</dcterms:created>
  <dcterms:modified xsi:type="dcterms:W3CDTF">2026-06-10T08:20:00Z</dcterms:modified>
</cp:coreProperties>
</file>